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4187" w14:textId="77777777" w:rsidR="006E4ADD" w:rsidRPr="00571750" w:rsidRDefault="006E4ADD" w:rsidP="006E4ADD">
      <w:pPr>
        <w:pStyle w:val="H2"/>
        <w:spacing w:line="360" w:lineRule="auto"/>
        <w:jc w:val="center"/>
        <w:rPr>
          <w:sz w:val="20"/>
          <w:szCs w:val="20"/>
        </w:rPr>
      </w:pPr>
    </w:p>
    <w:p w14:paraId="7B9C8E70" w14:textId="77777777" w:rsidR="006E4ADD" w:rsidRPr="00571750" w:rsidRDefault="006E4ADD" w:rsidP="006E4ADD">
      <w:pPr>
        <w:pStyle w:val="H2"/>
        <w:spacing w:line="360" w:lineRule="auto"/>
        <w:jc w:val="center"/>
        <w:rPr>
          <w:sz w:val="20"/>
          <w:szCs w:val="20"/>
        </w:rPr>
      </w:pPr>
    </w:p>
    <w:p w14:paraId="401159F2" w14:textId="77777777" w:rsidR="009D0F92" w:rsidRPr="00571750" w:rsidRDefault="009D0F92" w:rsidP="006E4ADD">
      <w:pPr>
        <w:pStyle w:val="H2"/>
        <w:spacing w:line="360" w:lineRule="auto"/>
        <w:jc w:val="center"/>
        <w:rPr>
          <w:sz w:val="20"/>
          <w:szCs w:val="20"/>
        </w:rPr>
      </w:pPr>
      <w:r w:rsidRPr="00571750">
        <w:rPr>
          <w:sz w:val="20"/>
          <w:szCs w:val="20"/>
        </w:rPr>
        <w:t>Arbeitsvertrag</w:t>
      </w:r>
    </w:p>
    <w:p w14:paraId="74B46B1C" w14:textId="77777777" w:rsidR="006E4ADD" w:rsidRPr="00571750" w:rsidRDefault="006E4ADD" w:rsidP="006E4ADD"/>
    <w:p w14:paraId="487DF4FA" w14:textId="77777777" w:rsidR="004E4444" w:rsidRPr="00571750" w:rsidRDefault="004E4444" w:rsidP="006E4ADD"/>
    <w:p w14:paraId="232BF290" w14:textId="77777777" w:rsidR="004E4444" w:rsidRPr="00571750" w:rsidRDefault="004E4444" w:rsidP="006E4ADD"/>
    <w:p w14:paraId="68054CAF" w14:textId="77777777" w:rsidR="009D0F92" w:rsidRPr="00571750" w:rsidRDefault="006E4ADD" w:rsidP="006E4ADD">
      <w:pPr>
        <w:spacing w:line="360" w:lineRule="auto"/>
        <w:jc w:val="center"/>
      </w:pPr>
      <w:r w:rsidRPr="00571750">
        <w:t>Z</w:t>
      </w:r>
      <w:r w:rsidR="009D0F92" w:rsidRPr="00571750">
        <w:t>wischen</w:t>
      </w:r>
    </w:p>
    <w:p w14:paraId="2E5BD5A1" w14:textId="77777777" w:rsidR="006E4ADD" w:rsidRPr="00571750" w:rsidRDefault="00D7741D" w:rsidP="006E4ADD">
      <w:pPr>
        <w:spacing w:line="360" w:lineRule="auto"/>
        <w:jc w:val="center"/>
      </w:pPr>
      <w:r w:rsidRPr="00571750">
        <w:rPr>
          <w:highlight w:val="yellow"/>
        </w:rPr>
        <w:t>XXXX</w:t>
      </w:r>
    </w:p>
    <w:p w14:paraId="141F453A" w14:textId="77777777" w:rsidR="006E4ADD" w:rsidRPr="00571750" w:rsidRDefault="006E4ADD" w:rsidP="006E4ADD">
      <w:pPr>
        <w:spacing w:line="360" w:lineRule="auto"/>
        <w:jc w:val="center"/>
      </w:pPr>
    </w:p>
    <w:p w14:paraId="0EAF7D58" w14:textId="77777777" w:rsidR="009D0F92" w:rsidRPr="00571750" w:rsidRDefault="009D0F92" w:rsidP="006E4ADD">
      <w:pPr>
        <w:spacing w:line="360" w:lineRule="auto"/>
        <w:jc w:val="right"/>
      </w:pPr>
      <w:r w:rsidRPr="00571750">
        <w:t xml:space="preserve">– </w:t>
      </w:r>
      <w:r w:rsidR="006E4ADD" w:rsidRPr="00571750">
        <w:t>im nachfolgenden „</w:t>
      </w:r>
      <w:r w:rsidRPr="00571750">
        <w:t>Arbeitgeber</w:t>
      </w:r>
      <w:r w:rsidR="006E4ADD" w:rsidRPr="00571750">
        <w:t>“ genannt</w:t>
      </w:r>
      <w:r w:rsidRPr="00571750">
        <w:t xml:space="preserve"> –</w:t>
      </w:r>
    </w:p>
    <w:p w14:paraId="7D684014" w14:textId="77777777" w:rsidR="006E4ADD" w:rsidRPr="00571750" w:rsidRDefault="006E4ADD" w:rsidP="006E4ADD">
      <w:pPr>
        <w:spacing w:line="360" w:lineRule="auto"/>
        <w:jc w:val="center"/>
      </w:pPr>
    </w:p>
    <w:p w14:paraId="236F386D" w14:textId="77777777" w:rsidR="009D0F92" w:rsidRPr="00571750" w:rsidRDefault="00F37719" w:rsidP="006E4ADD">
      <w:pPr>
        <w:spacing w:line="360" w:lineRule="auto"/>
        <w:jc w:val="center"/>
      </w:pPr>
      <w:r w:rsidRPr="00571750">
        <w:t>u</w:t>
      </w:r>
      <w:r w:rsidR="009D0F92" w:rsidRPr="00571750">
        <w:t>nd</w:t>
      </w:r>
    </w:p>
    <w:p w14:paraId="7CD47C7E" w14:textId="77777777" w:rsidR="006E4ADD" w:rsidRPr="00571750" w:rsidRDefault="006E4ADD" w:rsidP="006E4ADD">
      <w:pPr>
        <w:spacing w:line="360" w:lineRule="auto"/>
        <w:jc w:val="center"/>
      </w:pPr>
    </w:p>
    <w:p w14:paraId="7EB8F83D" w14:textId="77777777" w:rsidR="006E4ADD" w:rsidRPr="00571750" w:rsidRDefault="00D7741D" w:rsidP="006E4ADD">
      <w:pPr>
        <w:spacing w:line="360" w:lineRule="auto"/>
        <w:jc w:val="center"/>
      </w:pPr>
      <w:r w:rsidRPr="00571750">
        <w:rPr>
          <w:highlight w:val="yellow"/>
        </w:rPr>
        <w:t>XXXX</w:t>
      </w:r>
    </w:p>
    <w:p w14:paraId="19182FC7" w14:textId="77777777" w:rsidR="006E4ADD" w:rsidRPr="00571750" w:rsidRDefault="006E4ADD" w:rsidP="006E4ADD">
      <w:pPr>
        <w:spacing w:line="360" w:lineRule="auto"/>
        <w:jc w:val="right"/>
      </w:pPr>
    </w:p>
    <w:p w14:paraId="4FEDA342" w14:textId="77777777" w:rsidR="009D0F92" w:rsidRPr="00571750" w:rsidRDefault="006E4ADD" w:rsidP="00F1219B">
      <w:pPr>
        <w:numPr>
          <w:ilvl w:val="0"/>
          <w:numId w:val="1"/>
        </w:numPr>
        <w:spacing w:line="360" w:lineRule="auto"/>
        <w:jc w:val="right"/>
      </w:pPr>
      <w:r w:rsidRPr="00571750">
        <w:t>im nachfolgenden „Arbeitnehmer</w:t>
      </w:r>
      <w:r w:rsidR="00F1219B" w:rsidRPr="00571750">
        <w:t>in</w:t>
      </w:r>
      <w:r w:rsidRPr="00571750">
        <w:t>“ genannt -</w:t>
      </w:r>
    </w:p>
    <w:p w14:paraId="6A9CFD21" w14:textId="77777777" w:rsidR="00F1219B" w:rsidRPr="00571750" w:rsidRDefault="00F1219B" w:rsidP="00F1219B">
      <w:pPr>
        <w:spacing w:line="360" w:lineRule="auto"/>
        <w:ind w:left="60"/>
      </w:pPr>
    </w:p>
    <w:p w14:paraId="23A7D93F" w14:textId="77777777" w:rsidR="00F1219B" w:rsidRPr="00571750" w:rsidRDefault="00F1219B" w:rsidP="00F1219B">
      <w:pPr>
        <w:spacing w:line="360" w:lineRule="auto"/>
        <w:ind w:left="60"/>
      </w:pPr>
      <w:r w:rsidRPr="00571750">
        <w:t>wird folgende Vereinbarung getroffen:</w:t>
      </w:r>
    </w:p>
    <w:p w14:paraId="7945FBD5" w14:textId="77777777" w:rsidR="00F1219B" w:rsidRPr="00571750" w:rsidRDefault="00F1219B" w:rsidP="00F1219B">
      <w:pPr>
        <w:spacing w:line="360" w:lineRule="auto"/>
        <w:ind w:left="60"/>
      </w:pPr>
    </w:p>
    <w:p w14:paraId="0CDB1231" w14:textId="77777777" w:rsidR="00F1219B" w:rsidRPr="00571750" w:rsidRDefault="009D0F92" w:rsidP="00034962">
      <w:pPr>
        <w:pStyle w:val="H3"/>
        <w:spacing w:line="360" w:lineRule="auto"/>
        <w:jc w:val="center"/>
        <w:rPr>
          <w:sz w:val="20"/>
          <w:szCs w:val="20"/>
        </w:rPr>
      </w:pPr>
      <w:r w:rsidRPr="00571750">
        <w:rPr>
          <w:sz w:val="20"/>
          <w:szCs w:val="20"/>
        </w:rPr>
        <w:t>§ 1 Aufgabengebiet und Arbeitsort</w:t>
      </w:r>
    </w:p>
    <w:p w14:paraId="4B55A65C" w14:textId="77777777" w:rsidR="009D0F92" w:rsidRPr="00571750" w:rsidRDefault="00F1219B" w:rsidP="006E4ADD">
      <w:pPr>
        <w:spacing w:line="360" w:lineRule="auto"/>
        <w:jc w:val="both"/>
      </w:pPr>
      <w:r w:rsidRPr="00571750">
        <w:t>(1) Die</w:t>
      </w:r>
      <w:r w:rsidR="009D0F92" w:rsidRPr="00571750">
        <w:t xml:space="preserve"> Arbeitnehmer</w:t>
      </w:r>
      <w:r w:rsidR="003E7055" w:rsidRPr="00571750">
        <w:t>in</w:t>
      </w:r>
      <w:r w:rsidR="009D0F92" w:rsidRPr="00571750">
        <w:t xml:space="preserve"> wird als </w:t>
      </w:r>
      <w:r w:rsidR="00D7741D" w:rsidRPr="00571750">
        <w:rPr>
          <w:highlight w:val="yellow"/>
        </w:rPr>
        <w:t>XXX</w:t>
      </w:r>
      <w:r w:rsidR="009D0F92" w:rsidRPr="00571750">
        <w:t xml:space="preserve"> eingestellt. </w:t>
      </w:r>
      <w:r w:rsidR="003E7055" w:rsidRPr="00571750">
        <w:t>Arbeits</w:t>
      </w:r>
      <w:r w:rsidR="009D0F92" w:rsidRPr="00571750">
        <w:t xml:space="preserve">ort ist </w:t>
      </w:r>
      <w:r w:rsidR="00D7741D" w:rsidRPr="00571750">
        <w:rPr>
          <w:highlight w:val="yellow"/>
        </w:rPr>
        <w:t>XXX</w:t>
      </w:r>
      <w:r w:rsidR="009D0F92" w:rsidRPr="00571750">
        <w:t>.</w:t>
      </w:r>
    </w:p>
    <w:p w14:paraId="2FDBF8FB" w14:textId="77777777" w:rsidR="00F1219B" w:rsidRPr="00571750" w:rsidRDefault="00F1219B" w:rsidP="006E4ADD">
      <w:pPr>
        <w:spacing w:line="360" w:lineRule="auto"/>
        <w:jc w:val="both"/>
      </w:pPr>
    </w:p>
    <w:p w14:paraId="24EB7BB1" w14:textId="77777777" w:rsidR="009D0F92" w:rsidRPr="00571750" w:rsidRDefault="009D0F92" w:rsidP="006E4ADD">
      <w:pPr>
        <w:spacing w:line="360" w:lineRule="auto"/>
        <w:jc w:val="both"/>
      </w:pPr>
      <w:r w:rsidRPr="00571750">
        <w:t>(2) Der</w:t>
      </w:r>
      <w:r w:rsidR="003E7055" w:rsidRPr="00571750">
        <w:t xml:space="preserve"> Arbeitgeber ist berechtigt, der</w:t>
      </w:r>
      <w:r w:rsidRPr="00571750">
        <w:t xml:space="preserve"> Arbeitnehmer</w:t>
      </w:r>
      <w:r w:rsidR="003E7055" w:rsidRPr="00571750">
        <w:t>in</w:t>
      </w:r>
      <w:r w:rsidRPr="00571750">
        <w:t xml:space="preserve"> aus betrieblichen Gründen unter Wahrung der Interessen de</w:t>
      </w:r>
      <w:r w:rsidR="003E7055" w:rsidRPr="00571750">
        <w:t>r</w:t>
      </w:r>
      <w:r w:rsidRPr="00571750">
        <w:t xml:space="preserve"> Arbeitnehmer</w:t>
      </w:r>
      <w:r w:rsidR="003E7055" w:rsidRPr="00571750">
        <w:t>in</w:t>
      </w:r>
      <w:r w:rsidRPr="00571750">
        <w:t xml:space="preserve"> eine andere, gleichwertige Tätigkeit oder ein anderes Arbeitsgebiet zu übertragen oder d</w:t>
      </w:r>
      <w:r w:rsidR="003E7055" w:rsidRPr="00571750">
        <w:t>ie</w:t>
      </w:r>
      <w:r w:rsidRPr="00571750">
        <w:t xml:space="preserve"> Arbeitnehmer</w:t>
      </w:r>
      <w:r w:rsidR="003E7055" w:rsidRPr="00571750">
        <w:t>in</w:t>
      </w:r>
      <w:r w:rsidRPr="00571750">
        <w:t xml:space="preserve"> an einem anderen Ort einzusetzen, soweit dies den</w:t>
      </w:r>
      <w:r w:rsidR="003E7055" w:rsidRPr="00571750">
        <w:t xml:space="preserve"> Fähigkeiten und Kenntnissen der Arbeitnehmerin</w:t>
      </w:r>
      <w:r w:rsidRPr="00571750">
        <w:t xml:space="preserve"> entspricht.</w:t>
      </w:r>
    </w:p>
    <w:p w14:paraId="78F50C37" w14:textId="77777777" w:rsidR="003E7055" w:rsidRPr="00571750" w:rsidRDefault="003E7055" w:rsidP="006E4ADD">
      <w:pPr>
        <w:spacing w:line="360" w:lineRule="auto"/>
        <w:jc w:val="both"/>
      </w:pPr>
    </w:p>
    <w:p w14:paraId="6BE28ECB" w14:textId="77777777" w:rsidR="003E7055" w:rsidRPr="00571750" w:rsidRDefault="009D0F92" w:rsidP="00034962">
      <w:pPr>
        <w:pStyle w:val="H3"/>
        <w:spacing w:line="360" w:lineRule="auto"/>
        <w:jc w:val="center"/>
        <w:rPr>
          <w:sz w:val="20"/>
          <w:szCs w:val="20"/>
        </w:rPr>
      </w:pPr>
      <w:r w:rsidRPr="00571750">
        <w:rPr>
          <w:sz w:val="20"/>
          <w:szCs w:val="20"/>
        </w:rPr>
        <w:t xml:space="preserve">§ 2 </w:t>
      </w:r>
      <w:r w:rsidR="003E7055" w:rsidRPr="00571750">
        <w:rPr>
          <w:sz w:val="20"/>
          <w:szCs w:val="20"/>
        </w:rPr>
        <w:t>Dauer des Arbeitsverhältnisses</w:t>
      </w:r>
    </w:p>
    <w:p w14:paraId="6D8CE27A" w14:textId="77777777" w:rsidR="009D0F92" w:rsidRPr="00571750" w:rsidRDefault="003E7055" w:rsidP="006E4ADD">
      <w:pPr>
        <w:spacing w:line="360" w:lineRule="auto"/>
        <w:jc w:val="both"/>
      </w:pPr>
      <w:r w:rsidRPr="00571750">
        <w:t>(1</w:t>
      </w:r>
      <w:r w:rsidR="009D0F92" w:rsidRPr="00571750">
        <w:t>) Das Arbeitsverhältnis beginnt am</w:t>
      </w:r>
      <w:r w:rsidRPr="00571750">
        <w:t xml:space="preserve"> </w:t>
      </w:r>
      <w:r w:rsidR="00D7741D" w:rsidRPr="00571750">
        <w:rPr>
          <w:highlight w:val="yellow"/>
        </w:rPr>
        <w:t>XX.XX.XXXX</w:t>
      </w:r>
      <w:r w:rsidRPr="00571750">
        <w:t xml:space="preserve"> und wird auf unbestimmte Zeit geschlossen</w:t>
      </w:r>
      <w:r w:rsidR="009D0F92" w:rsidRPr="00571750">
        <w:t>.</w:t>
      </w:r>
      <w:r w:rsidRPr="00571750">
        <w:t xml:space="preserve"> </w:t>
      </w:r>
      <w:r w:rsidR="009D0F92" w:rsidRPr="00571750">
        <w:t xml:space="preserve">Vor Beginn des Arbeitsverhältnisses ist eine ordentliche Kündigung ausgeschlossen. </w:t>
      </w:r>
    </w:p>
    <w:p w14:paraId="50D94F57" w14:textId="77777777" w:rsidR="00D7741D" w:rsidRPr="00571750" w:rsidRDefault="00D7741D" w:rsidP="006E4ADD">
      <w:pPr>
        <w:spacing w:line="360" w:lineRule="auto"/>
        <w:jc w:val="both"/>
      </w:pPr>
    </w:p>
    <w:p w14:paraId="3BC5A189" w14:textId="77777777" w:rsidR="00D7741D" w:rsidRPr="00571750" w:rsidRDefault="00D7741D" w:rsidP="006E4ADD">
      <w:pPr>
        <w:spacing w:line="360" w:lineRule="auto"/>
        <w:jc w:val="both"/>
      </w:pPr>
    </w:p>
    <w:p w14:paraId="27D2D1F3" w14:textId="77777777" w:rsidR="00D7741D" w:rsidRPr="00571750" w:rsidRDefault="00D7741D" w:rsidP="006E4ADD">
      <w:pPr>
        <w:spacing w:line="360" w:lineRule="auto"/>
        <w:jc w:val="both"/>
      </w:pPr>
    </w:p>
    <w:p w14:paraId="5DCD0E33" w14:textId="77777777" w:rsidR="00D7741D" w:rsidRPr="00571750" w:rsidRDefault="00D7741D" w:rsidP="006E4ADD">
      <w:pPr>
        <w:spacing w:line="360" w:lineRule="auto"/>
        <w:jc w:val="both"/>
      </w:pPr>
    </w:p>
    <w:p w14:paraId="1EA699D7" w14:textId="77777777" w:rsidR="009D0F92" w:rsidRPr="00571750" w:rsidRDefault="003E7055" w:rsidP="006E4ADD">
      <w:pPr>
        <w:spacing w:line="360" w:lineRule="auto"/>
        <w:jc w:val="both"/>
      </w:pPr>
      <w:r w:rsidRPr="00571750">
        <w:lastRenderedPageBreak/>
        <w:t>(2</w:t>
      </w:r>
      <w:r w:rsidR="009D0F92" w:rsidRPr="00571750">
        <w:t>) D</w:t>
      </w:r>
      <w:r w:rsidRPr="00571750">
        <w:t xml:space="preserve">ie ersten sechs Monate des Arbeitsverhältnisses gelten als Probezeit. </w:t>
      </w:r>
      <w:r w:rsidR="009D0F92" w:rsidRPr="00571750">
        <w:t xml:space="preserve">Während der Probezeit kann das Arbeitsverhältnis mit einer Frist von zwei Wochen von beiden Seiten ordentlich gekündigt werden. </w:t>
      </w:r>
    </w:p>
    <w:p w14:paraId="78688260" w14:textId="77777777" w:rsidR="006A6C80" w:rsidRPr="00571750" w:rsidRDefault="006A6C80" w:rsidP="006E4ADD">
      <w:pPr>
        <w:spacing w:line="360" w:lineRule="auto"/>
        <w:jc w:val="both"/>
      </w:pPr>
    </w:p>
    <w:p w14:paraId="5C5EA2B2" w14:textId="77777777" w:rsidR="006A6C80" w:rsidRPr="00571750" w:rsidRDefault="006A6C80" w:rsidP="006A6C80">
      <w:pPr>
        <w:spacing w:line="360" w:lineRule="auto"/>
        <w:jc w:val="both"/>
      </w:pPr>
      <w:r w:rsidRPr="00571750">
        <w:t>(3) Nach Ablauf der Probezeit kann das Arbeitsverhältnis ordentlich</w:t>
      </w:r>
      <w:r w:rsidR="00D60A59" w:rsidRPr="00571750">
        <w:t xml:space="preserve"> mit einer Frist von sechs Wochen zum Quartalsende </w:t>
      </w:r>
      <w:r w:rsidRPr="00571750">
        <w:t>gekündigt werden. Gesetzliche Verlängerungen der Kündigungsfristen gelten nicht nur für den Arbeitgeber, sondern in gle</w:t>
      </w:r>
      <w:r w:rsidR="00F51AF9" w:rsidRPr="00571750">
        <w:t>icher Art und Weise auch für die</w:t>
      </w:r>
      <w:r w:rsidRPr="00571750">
        <w:t xml:space="preserve"> Arbeitnehmer</w:t>
      </w:r>
      <w:r w:rsidR="00F51AF9" w:rsidRPr="00571750">
        <w:t>in</w:t>
      </w:r>
      <w:r w:rsidRPr="00571750">
        <w:t>. Das Recht zur außerordentlichen Kündigung bleibt unberührt.</w:t>
      </w:r>
    </w:p>
    <w:p w14:paraId="35947064" w14:textId="77777777" w:rsidR="006A6C80" w:rsidRPr="00571750" w:rsidRDefault="006A6C80" w:rsidP="006A6C80">
      <w:pPr>
        <w:spacing w:line="360" w:lineRule="auto"/>
        <w:jc w:val="both"/>
      </w:pPr>
    </w:p>
    <w:p w14:paraId="1AA86B1F" w14:textId="77777777" w:rsidR="006A6C80" w:rsidRPr="00571750" w:rsidRDefault="006A6C80" w:rsidP="006A6C80">
      <w:pPr>
        <w:spacing w:line="360" w:lineRule="auto"/>
        <w:jc w:val="both"/>
      </w:pPr>
      <w:r w:rsidRPr="00571750">
        <w:t>(4) Jede Kündigung bedarf der Schriftform.</w:t>
      </w:r>
    </w:p>
    <w:p w14:paraId="4A223FFB" w14:textId="77777777" w:rsidR="00F51AF9" w:rsidRPr="00571750" w:rsidRDefault="00F51AF9" w:rsidP="006A6C80">
      <w:pPr>
        <w:spacing w:line="360" w:lineRule="auto"/>
        <w:jc w:val="both"/>
      </w:pPr>
    </w:p>
    <w:p w14:paraId="1EFD511C" w14:textId="77777777" w:rsidR="006A6C80" w:rsidRPr="00571750" w:rsidRDefault="00F51AF9" w:rsidP="006A6C80">
      <w:pPr>
        <w:spacing w:line="360" w:lineRule="auto"/>
        <w:jc w:val="both"/>
      </w:pPr>
      <w:r w:rsidRPr="00571750">
        <w:t>(5</w:t>
      </w:r>
      <w:r w:rsidR="006A6C80" w:rsidRPr="00571750">
        <w:t xml:space="preserve">) Der Arbeitgeber </w:t>
      </w:r>
      <w:r w:rsidRPr="00571750">
        <w:t>kann im Fall einer Kündigung die</w:t>
      </w:r>
      <w:r w:rsidR="006A6C80" w:rsidRPr="00571750">
        <w:t xml:space="preserve"> Arbeitnehmer</w:t>
      </w:r>
      <w:r w:rsidRPr="00571750">
        <w:t>in</w:t>
      </w:r>
      <w:r w:rsidR="006A6C80" w:rsidRPr="00571750">
        <w:t xml:space="preserve"> im Rahmen von noch bestehenden Resturlaubsansprüchen oder sonstigen Freizeitausgleichsansprüchen und in konkreter Anrechnung auf solche freistellen. Darüber hinaus ist</w:t>
      </w:r>
      <w:r w:rsidRPr="00571750">
        <w:t xml:space="preserve"> der Arbeitgeber berechtigt, die</w:t>
      </w:r>
      <w:r w:rsidR="006A6C80" w:rsidRPr="00571750">
        <w:t xml:space="preserve"> Arbeitnehmer</w:t>
      </w:r>
      <w:r w:rsidRPr="00571750">
        <w:t>in</w:t>
      </w:r>
      <w:r w:rsidR="006A6C80" w:rsidRPr="00571750">
        <w:t xml:space="preserve"> im Fall einer Kündigung bis zum Ausscheiden unter Fortzahlung der Bezüge ganz oder teilweise von der Arbeit freizustellen, sowe</w:t>
      </w:r>
      <w:r w:rsidR="004E4444" w:rsidRPr="00571750">
        <w:t>it sein Interesse hieran das der</w:t>
      </w:r>
      <w:r w:rsidR="006A6C80" w:rsidRPr="00571750">
        <w:t xml:space="preserve"> Arbeitsnehmer</w:t>
      </w:r>
      <w:r w:rsidR="004E4444" w:rsidRPr="00571750">
        <w:t>in</w:t>
      </w:r>
      <w:r w:rsidR="006A6C80" w:rsidRPr="00571750">
        <w:t xml:space="preserve"> an der Weiterbeschäftigung überwiegt.</w:t>
      </w:r>
    </w:p>
    <w:p w14:paraId="771D593D" w14:textId="77777777" w:rsidR="00F51AF9" w:rsidRPr="00571750" w:rsidRDefault="00F51AF9" w:rsidP="006A6C80">
      <w:pPr>
        <w:spacing w:line="360" w:lineRule="auto"/>
        <w:jc w:val="both"/>
      </w:pPr>
    </w:p>
    <w:p w14:paraId="3BF57099" w14:textId="77777777" w:rsidR="00F51AF9" w:rsidRPr="00571750" w:rsidRDefault="00F51AF9" w:rsidP="006A6C80">
      <w:pPr>
        <w:spacing w:line="360" w:lineRule="auto"/>
        <w:jc w:val="both"/>
        <w:rPr>
          <w:spacing w:val="-3"/>
        </w:rPr>
      </w:pPr>
      <w:r w:rsidRPr="00571750">
        <w:t>(6</w:t>
      </w:r>
      <w:r w:rsidR="006A6C80" w:rsidRPr="00571750">
        <w:t xml:space="preserve">) </w:t>
      </w:r>
      <w:r w:rsidRPr="00571750">
        <w:rPr>
          <w:spacing w:val="-3"/>
        </w:rPr>
        <w:t xml:space="preserve">Das Arbeitsverhältnis endet, ohne dass es einer Kündigung bedarf, spätestens zum Ende des Monats, indem die Arbeitnehmerin die Voraussetzungen für den Bezug der gesetzlichen Altersrente erfüllt.  </w:t>
      </w:r>
    </w:p>
    <w:p w14:paraId="51ED65BD" w14:textId="77777777" w:rsidR="00F51AF9" w:rsidRPr="00571750" w:rsidRDefault="00F51AF9" w:rsidP="006A6C80">
      <w:pPr>
        <w:spacing w:line="360" w:lineRule="auto"/>
        <w:jc w:val="both"/>
        <w:rPr>
          <w:spacing w:val="-3"/>
        </w:rPr>
      </w:pPr>
    </w:p>
    <w:p w14:paraId="1B64DA6E" w14:textId="77777777" w:rsidR="00F51AF9" w:rsidRPr="00571750" w:rsidRDefault="00F51AF9" w:rsidP="00F51AF9">
      <w:pPr>
        <w:pStyle w:val="H3"/>
        <w:spacing w:line="360" w:lineRule="auto"/>
        <w:jc w:val="center"/>
        <w:rPr>
          <w:sz w:val="20"/>
          <w:szCs w:val="20"/>
        </w:rPr>
      </w:pPr>
      <w:r w:rsidRPr="00571750">
        <w:rPr>
          <w:sz w:val="20"/>
          <w:szCs w:val="20"/>
        </w:rPr>
        <w:t>§ 3 Arbeitszeit</w:t>
      </w:r>
    </w:p>
    <w:p w14:paraId="071C6E7A" w14:textId="77777777" w:rsidR="00F51AF9" w:rsidRPr="00571750" w:rsidRDefault="00F51AF9" w:rsidP="00F51AF9">
      <w:pPr>
        <w:spacing w:line="360" w:lineRule="auto"/>
        <w:jc w:val="both"/>
      </w:pPr>
      <w:r w:rsidRPr="00571750">
        <w:t>(1) Die regelmäßige wöchentliche Arbeitszeit beträgt 38,5 Stunden ausschließlich der Pausen.</w:t>
      </w:r>
    </w:p>
    <w:p w14:paraId="68C700DB" w14:textId="77777777" w:rsidR="00F51AF9" w:rsidRPr="00571750" w:rsidRDefault="00F51AF9" w:rsidP="00F51AF9">
      <w:pPr>
        <w:spacing w:line="360" w:lineRule="auto"/>
        <w:jc w:val="both"/>
      </w:pPr>
    </w:p>
    <w:p w14:paraId="3578B6CA" w14:textId="77777777" w:rsidR="00F51AF9" w:rsidRPr="00571750" w:rsidRDefault="00F51AF9" w:rsidP="00F51AF9">
      <w:pPr>
        <w:spacing w:line="360" w:lineRule="auto"/>
        <w:jc w:val="both"/>
      </w:pPr>
      <w:r w:rsidRPr="00571750">
        <w:t>(2) Die Verteilung der Arbeitszeit auf die Werktage richtet sich nach den jeweiligen Vorgaben des Arbeitgebers. Beginn und Ende der täglichen Arbeitszeit und der Pausen richten sich nach den betrieblichen Erfordernissen und jeweiligen Praxiszeiten.</w:t>
      </w:r>
    </w:p>
    <w:p w14:paraId="73092611" w14:textId="77777777" w:rsidR="00F51AF9" w:rsidRPr="00571750" w:rsidRDefault="00F51AF9" w:rsidP="00F51AF9">
      <w:pPr>
        <w:spacing w:line="360" w:lineRule="auto"/>
        <w:jc w:val="both"/>
      </w:pPr>
    </w:p>
    <w:p w14:paraId="41064D57" w14:textId="77777777" w:rsidR="00F51AF9" w:rsidRPr="00571750" w:rsidRDefault="00F51AF9" w:rsidP="00F51AF9">
      <w:pPr>
        <w:spacing w:line="360" w:lineRule="auto"/>
        <w:jc w:val="both"/>
      </w:pPr>
      <w:r w:rsidRPr="00571750">
        <w:t>(3) Die Arbeitnehmerin verpflichtet sich, auf Anforderung ggf</w:t>
      </w:r>
      <w:r w:rsidR="00747E55" w:rsidRPr="00571750">
        <w:t>.</w:t>
      </w:r>
      <w:r w:rsidRPr="00571750">
        <w:t xml:space="preserve"> auch Über- und Mehrarbeit, sowie Wochenend-, Sonn- und Feiertagsarbeit im gesetzlich zulässigen Rahmen zu leisten.</w:t>
      </w:r>
      <w:r w:rsidR="00034962" w:rsidRPr="00571750">
        <w:t xml:space="preserve"> Überstunden werde</w:t>
      </w:r>
      <w:r w:rsidR="004E4444" w:rsidRPr="00571750">
        <w:t>n in Freizeit abgegolten, vorneh</w:t>
      </w:r>
      <w:r w:rsidR="00034962" w:rsidRPr="00571750">
        <w:t>mlich in Zeiten in denen die Praxis geschlossen ist.</w:t>
      </w:r>
    </w:p>
    <w:p w14:paraId="29D1E37D" w14:textId="77777777" w:rsidR="00747E55" w:rsidRPr="00571750" w:rsidRDefault="00747E55" w:rsidP="00F51AF9">
      <w:pPr>
        <w:spacing w:line="360" w:lineRule="auto"/>
        <w:jc w:val="both"/>
      </w:pPr>
    </w:p>
    <w:p w14:paraId="741106ED" w14:textId="77777777" w:rsidR="00F51AF9" w:rsidRPr="00571750" w:rsidRDefault="00034962" w:rsidP="00034962">
      <w:pPr>
        <w:pStyle w:val="H3"/>
        <w:spacing w:line="360" w:lineRule="auto"/>
        <w:jc w:val="center"/>
        <w:rPr>
          <w:sz w:val="20"/>
          <w:szCs w:val="20"/>
        </w:rPr>
      </w:pPr>
      <w:r w:rsidRPr="00571750">
        <w:rPr>
          <w:sz w:val="20"/>
          <w:szCs w:val="20"/>
        </w:rPr>
        <w:t>§ 4</w:t>
      </w:r>
      <w:r w:rsidR="004E4444" w:rsidRPr="00571750">
        <w:rPr>
          <w:sz w:val="20"/>
          <w:szCs w:val="20"/>
        </w:rPr>
        <w:t xml:space="preserve"> V</w:t>
      </w:r>
      <w:r w:rsidR="00F51AF9" w:rsidRPr="00571750">
        <w:rPr>
          <w:sz w:val="20"/>
          <w:szCs w:val="20"/>
        </w:rPr>
        <w:t>ergütung</w:t>
      </w:r>
    </w:p>
    <w:p w14:paraId="4C43AE1B" w14:textId="77777777" w:rsidR="00F51AF9" w:rsidRPr="00571750" w:rsidRDefault="00F51AF9" w:rsidP="00F51AF9">
      <w:pPr>
        <w:spacing w:line="360" w:lineRule="auto"/>
        <w:jc w:val="both"/>
      </w:pPr>
      <w:r w:rsidRPr="00571750">
        <w:lastRenderedPageBreak/>
        <w:t xml:space="preserve">Die Arbeitnehmerin erhält für ihre Tätigkeit ein festes Monatsentgelt in Höhe von </w:t>
      </w:r>
      <w:r w:rsidR="00D7741D" w:rsidRPr="00571750">
        <w:t>XXXX</w:t>
      </w:r>
      <w:r w:rsidRPr="00571750">
        <w:t xml:space="preserve"> EUR brutto, das am Ende eines jeden Monats nach Abzug der gesetzlichen Steuern und Abgaben auf ein von der Arbeitnehmerin zu benennendes Konto überwiesen wird.</w:t>
      </w:r>
    </w:p>
    <w:p w14:paraId="5B7B0CF6" w14:textId="77777777" w:rsidR="00F51AF9" w:rsidRPr="00571750" w:rsidRDefault="00F51AF9" w:rsidP="00F51AF9">
      <w:pPr>
        <w:spacing w:line="360" w:lineRule="auto"/>
        <w:jc w:val="both"/>
      </w:pPr>
    </w:p>
    <w:p w14:paraId="1AAD1A54" w14:textId="77777777" w:rsidR="009D0F92" w:rsidRPr="00571750" w:rsidRDefault="00034962" w:rsidP="00034962">
      <w:pPr>
        <w:pStyle w:val="H3"/>
        <w:spacing w:line="360" w:lineRule="auto"/>
        <w:jc w:val="center"/>
        <w:rPr>
          <w:sz w:val="20"/>
          <w:szCs w:val="20"/>
        </w:rPr>
      </w:pPr>
      <w:r w:rsidRPr="00571750">
        <w:rPr>
          <w:sz w:val="20"/>
          <w:szCs w:val="20"/>
        </w:rPr>
        <w:t>§ 5</w:t>
      </w:r>
      <w:r w:rsidR="009D0F92" w:rsidRPr="00571750">
        <w:rPr>
          <w:sz w:val="20"/>
          <w:szCs w:val="20"/>
        </w:rPr>
        <w:t xml:space="preserve"> Aufwendungen und sonstige Leistungen</w:t>
      </w:r>
    </w:p>
    <w:p w14:paraId="7DD7BDA3" w14:textId="77777777" w:rsidR="00CA7556" w:rsidRPr="00571750" w:rsidRDefault="00CA7556" w:rsidP="006E4ADD">
      <w:pPr>
        <w:spacing w:line="360" w:lineRule="auto"/>
        <w:jc w:val="both"/>
      </w:pPr>
      <w:r w:rsidRPr="00571750">
        <w:t xml:space="preserve">Der Arbeitnehmerin wird für An- und Abfahrt </w:t>
      </w:r>
      <w:r w:rsidR="00D60A59" w:rsidRPr="00571750">
        <w:t xml:space="preserve">(kürzeste bzw. schnellste Strecke) </w:t>
      </w:r>
      <w:r w:rsidRPr="00571750">
        <w:t xml:space="preserve">zum Arbeitsort ein Fahrtkostenzuschuss in Höhe von EUR 0,30 / km, maximal in Höhe von EUR </w:t>
      </w:r>
      <w:r w:rsidR="00D7741D" w:rsidRPr="00571750">
        <w:rPr>
          <w:highlight w:val="yellow"/>
        </w:rPr>
        <w:t>XXX</w:t>
      </w:r>
      <w:r w:rsidRPr="00571750">
        <w:t xml:space="preserve"> monatlich gewährt.</w:t>
      </w:r>
    </w:p>
    <w:p w14:paraId="58930E19" w14:textId="77777777" w:rsidR="00034962" w:rsidRPr="00571750" w:rsidRDefault="00034962" w:rsidP="006E4ADD">
      <w:pPr>
        <w:spacing w:line="360" w:lineRule="auto"/>
        <w:jc w:val="both"/>
      </w:pPr>
    </w:p>
    <w:p w14:paraId="1C90C6E7" w14:textId="77777777" w:rsidR="009D0F92" w:rsidRPr="00571750" w:rsidRDefault="00034962" w:rsidP="00034962">
      <w:pPr>
        <w:pStyle w:val="H3"/>
        <w:spacing w:line="360" w:lineRule="auto"/>
        <w:jc w:val="center"/>
        <w:rPr>
          <w:sz w:val="20"/>
          <w:szCs w:val="20"/>
        </w:rPr>
      </w:pPr>
      <w:r w:rsidRPr="00571750">
        <w:rPr>
          <w:sz w:val="20"/>
          <w:szCs w:val="20"/>
        </w:rPr>
        <w:t>§ 6</w:t>
      </w:r>
      <w:r w:rsidR="009D0F92" w:rsidRPr="00571750">
        <w:rPr>
          <w:sz w:val="20"/>
          <w:szCs w:val="20"/>
        </w:rPr>
        <w:t xml:space="preserve"> Arbeitsverhinderung</w:t>
      </w:r>
    </w:p>
    <w:p w14:paraId="792B3C05" w14:textId="77777777" w:rsidR="00034962" w:rsidRPr="00571750" w:rsidRDefault="00034962" w:rsidP="006E4ADD">
      <w:pPr>
        <w:spacing w:line="360" w:lineRule="auto"/>
        <w:jc w:val="both"/>
      </w:pPr>
      <w:r w:rsidRPr="00571750">
        <w:t>(1) Die</w:t>
      </w:r>
      <w:r w:rsidR="009D0F92" w:rsidRPr="00571750">
        <w:t xml:space="preserve"> Arbeitnehmer</w:t>
      </w:r>
      <w:r w:rsidRPr="00571750">
        <w:t>in</w:t>
      </w:r>
      <w:r w:rsidR="009D0F92" w:rsidRPr="00571750">
        <w:t xml:space="preserve"> ist verpflichtet</w:t>
      </w:r>
      <w:r w:rsidR="00126986" w:rsidRPr="00571750">
        <w:t>,</w:t>
      </w:r>
      <w:r w:rsidRPr="00571750">
        <w:t xml:space="preserve"> dem </w:t>
      </w:r>
      <w:r w:rsidR="009D0F92" w:rsidRPr="00571750">
        <w:t>Arbeitgeber jede Arbeitsverhinderung und ihre voraussichtliche Dauer unverzüglich nach Kenntnis, möglichst vor dem Zeitpunkt der erwarteten Arbeitsaufnahme telefonisch anzuzeigen, sowie auf Verlangen des Arbeitgebers die Gründe der Arbeitsv</w:t>
      </w:r>
      <w:r w:rsidRPr="00571750">
        <w:t xml:space="preserve">erhinderung mitzuteilen. </w:t>
      </w:r>
    </w:p>
    <w:p w14:paraId="0AAA7D30" w14:textId="77777777" w:rsidR="00034962" w:rsidRPr="00571750" w:rsidRDefault="00034962" w:rsidP="006E4ADD">
      <w:pPr>
        <w:spacing w:line="360" w:lineRule="auto"/>
        <w:jc w:val="both"/>
      </w:pPr>
    </w:p>
    <w:p w14:paraId="4991472B" w14:textId="77777777" w:rsidR="009D0F92" w:rsidRPr="00571750" w:rsidRDefault="009D0F92" w:rsidP="006E4ADD">
      <w:pPr>
        <w:spacing w:line="360" w:lineRule="auto"/>
        <w:jc w:val="both"/>
      </w:pPr>
      <w:r w:rsidRPr="00571750">
        <w:t>(2) Vor Ablauf des dritten Tages der Arbeitsunfähigkeit ist ein ärztliches Attest über die Arbeitsunfähigkeit vorzulegen. Aus diesem soll sich auch die voraussichtliche Dauer der Arbeitsunfähigkeit ergeben. Dauert die Arbeitsunfähigkeit über die</w:t>
      </w:r>
      <w:r w:rsidR="00126986" w:rsidRPr="00571750">
        <w:t xml:space="preserve"> angegebene Zeit hinaus, hat die</w:t>
      </w:r>
      <w:r w:rsidRPr="00571750">
        <w:t xml:space="preserve"> Arbeitnehmer</w:t>
      </w:r>
      <w:r w:rsidR="00126986" w:rsidRPr="00571750">
        <w:t>in</w:t>
      </w:r>
      <w:r w:rsidRPr="00571750">
        <w:t xml:space="preserve"> den Arbeitgeber unverzüglich zu unterrichten und unverzüglich ein Anschlussattest vorzulegen. Der Arbeitgeber kann im Einzelfall auch eine frühere Vorlage des Attests verlangen.</w:t>
      </w:r>
    </w:p>
    <w:p w14:paraId="65642751" w14:textId="77777777" w:rsidR="00126986" w:rsidRPr="00571750" w:rsidRDefault="00126986" w:rsidP="006E4ADD">
      <w:pPr>
        <w:spacing w:line="360" w:lineRule="auto"/>
        <w:jc w:val="both"/>
      </w:pPr>
    </w:p>
    <w:p w14:paraId="4E454171" w14:textId="77777777" w:rsidR="009D0F92" w:rsidRPr="00571750" w:rsidRDefault="00034962" w:rsidP="00034962">
      <w:pPr>
        <w:pStyle w:val="H3"/>
        <w:spacing w:line="360" w:lineRule="auto"/>
        <w:jc w:val="center"/>
        <w:rPr>
          <w:sz w:val="20"/>
          <w:szCs w:val="20"/>
        </w:rPr>
      </w:pPr>
      <w:r w:rsidRPr="00571750">
        <w:rPr>
          <w:sz w:val="20"/>
          <w:szCs w:val="20"/>
        </w:rPr>
        <w:t>§ 7</w:t>
      </w:r>
      <w:r w:rsidR="009D0F92" w:rsidRPr="00571750">
        <w:rPr>
          <w:sz w:val="20"/>
          <w:szCs w:val="20"/>
        </w:rPr>
        <w:t xml:space="preserve"> Urlaub</w:t>
      </w:r>
    </w:p>
    <w:p w14:paraId="51EC5EEC" w14:textId="77777777" w:rsidR="00034962" w:rsidRPr="00571750" w:rsidRDefault="00034962" w:rsidP="006E4ADD">
      <w:pPr>
        <w:spacing w:line="360" w:lineRule="auto"/>
        <w:jc w:val="both"/>
        <w:rPr>
          <w:spacing w:val="-3"/>
        </w:rPr>
      </w:pPr>
      <w:r w:rsidRPr="00571750">
        <w:t>Die</w:t>
      </w:r>
      <w:r w:rsidR="009D0F92" w:rsidRPr="00571750">
        <w:t xml:space="preserve"> Arbeitnehmer</w:t>
      </w:r>
      <w:r w:rsidRPr="00571750">
        <w:t xml:space="preserve">in hat – unter Einbeziehung des gesetzlichen Mindesturlaubs -  </w:t>
      </w:r>
      <w:r w:rsidR="009D0F92" w:rsidRPr="00571750">
        <w:t xml:space="preserve">Anspruch auf einen </w:t>
      </w:r>
      <w:r w:rsidRPr="00571750">
        <w:t xml:space="preserve">Jahresurlaub </w:t>
      </w:r>
      <w:r w:rsidR="009D0F92" w:rsidRPr="00571750">
        <w:t xml:space="preserve">von </w:t>
      </w:r>
      <w:r w:rsidRPr="00571750">
        <w:t>26</w:t>
      </w:r>
      <w:r w:rsidR="009D0F92" w:rsidRPr="00571750">
        <w:t xml:space="preserve"> </w:t>
      </w:r>
      <w:r w:rsidR="00D60A59" w:rsidRPr="00571750">
        <w:t>Arbeits</w:t>
      </w:r>
      <w:r w:rsidR="009D0F92" w:rsidRPr="00571750">
        <w:t xml:space="preserve">tagen pro Kalenderjahr. Der Urlaub ist möglichst zusammenhängend zu nehmen. </w:t>
      </w:r>
      <w:r w:rsidR="00F53566" w:rsidRPr="00571750">
        <w:rPr>
          <w:spacing w:val="-3"/>
        </w:rPr>
        <w:t>Bei der Festlegung von Zeitpunkt und Dauer des Urlaubs werden die be</w:t>
      </w:r>
      <w:r w:rsidR="00F53566" w:rsidRPr="00571750">
        <w:rPr>
          <w:spacing w:val="-3"/>
        </w:rPr>
        <w:softHyphen/>
        <w:t>trieblichen Interessen und Bedürfnisse angemessen berücksichtigt, wobei die Arbeitnehmerin rechtzeitig den Arbeitgeber über ihre Urlaubspläne zu informieren hat.</w:t>
      </w:r>
    </w:p>
    <w:p w14:paraId="74025986" w14:textId="77777777" w:rsidR="00F53566" w:rsidRPr="00571750" w:rsidRDefault="00F53566" w:rsidP="006E4ADD">
      <w:pPr>
        <w:spacing w:line="360" w:lineRule="auto"/>
        <w:jc w:val="both"/>
        <w:rPr>
          <w:spacing w:val="-3"/>
        </w:rPr>
      </w:pPr>
    </w:p>
    <w:p w14:paraId="1931690F" w14:textId="77777777" w:rsidR="009D0F92" w:rsidRPr="00571750" w:rsidRDefault="00F53566" w:rsidP="00F53566">
      <w:pPr>
        <w:pStyle w:val="H3"/>
        <w:spacing w:line="360" w:lineRule="auto"/>
        <w:jc w:val="center"/>
        <w:rPr>
          <w:sz w:val="20"/>
          <w:szCs w:val="20"/>
        </w:rPr>
      </w:pPr>
      <w:r w:rsidRPr="00571750">
        <w:rPr>
          <w:sz w:val="20"/>
          <w:szCs w:val="20"/>
        </w:rPr>
        <w:t>§ 8</w:t>
      </w:r>
      <w:r w:rsidR="009D0F92" w:rsidRPr="00571750">
        <w:rPr>
          <w:sz w:val="20"/>
          <w:szCs w:val="20"/>
        </w:rPr>
        <w:t xml:space="preserve"> Nebentätigkeiten, Wettbewerb und Beteiligungen</w:t>
      </w:r>
    </w:p>
    <w:p w14:paraId="17983633" w14:textId="77777777" w:rsidR="009D0F92" w:rsidRPr="00571750" w:rsidRDefault="009D0F92" w:rsidP="006E4ADD">
      <w:pPr>
        <w:spacing w:line="360" w:lineRule="auto"/>
        <w:jc w:val="both"/>
      </w:pPr>
      <w:r w:rsidRPr="00571750">
        <w:t>D</w:t>
      </w:r>
      <w:r w:rsidR="00F53566" w:rsidRPr="00571750">
        <w:t>ie</w:t>
      </w:r>
      <w:r w:rsidRPr="00571750">
        <w:t xml:space="preserve"> Arbeitnehmer</w:t>
      </w:r>
      <w:r w:rsidR="00F53566" w:rsidRPr="00571750">
        <w:t>in</w:t>
      </w:r>
      <w:r w:rsidRPr="00571750">
        <w:t xml:space="preserve"> verpflichtet sich, ohne vorherige Zustimmung des Arbeitgebers keine Nebentätigkeiten aufzunehmen. Der Arbeitgeber hat seine Zustimmung zu geben, wenn nicht seine berechtigten Interessen dagegen sprechen.</w:t>
      </w:r>
    </w:p>
    <w:p w14:paraId="4563FC86" w14:textId="77777777" w:rsidR="00F53566" w:rsidRPr="00571750" w:rsidRDefault="00F53566" w:rsidP="006E4ADD">
      <w:pPr>
        <w:spacing w:line="360" w:lineRule="auto"/>
        <w:jc w:val="both"/>
      </w:pPr>
    </w:p>
    <w:p w14:paraId="27DB6AC9" w14:textId="77777777" w:rsidR="009D0F92" w:rsidRPr="00571750" w:rsidRDefault="00F53566" w:rsidP="00F53566">
      <w:pPr>
        <w:pStyle w:val="H3"/>
        <w:spacing w:line="360" w:lineRule="auto"/>
        <w:jc w:val="center"/>
        <w:rPr>
          <w:sz w:val="20"/>
          <w:szCs w:val="20"/>
        </w:rPr>
      </w:pPr>
      <w:r w:rsidRPr="00571750">
        <w:rPr>
          <w:sz w:val="20"/>
          <w:szCs w:val="20"/>
        </w:rPr>
        <w:t>§ 9 Verschwiegenheit</w:t>
      </w:r>
    </w:p>
    <w:p w14:paraId="279C6D26" w14:textId="77777777" w:rsidR="009D0F92" w:rsidRPr="00571750" w:rsidRDefault="00F53566" w:rsidP="006E4ADD">
      <w:pPr>
        <w:spacing w:line="360" w:lineRule="auto"/>
        <w:jc w:val="both"/>
      </w:pPr>
      <w:r w:rsidRPr="00571750">
        <w:lastRenderedPageBreak/>
        <w:t xml:space="preserve">(1) Die </w:t>
      </w:r>
      <w:r w:rsidR="009D0F92" w:rsidRPr="00571750">
        <w:t>Arbeitnehmer</w:t>
      </w:r>
      <w:r w:rsidRPr="00571750">
        <w:t>in</w:t>
      </w:r>
      <w:r w:rsidR="009D0F92" w:rsidRPr="00571750">
        <w:t xml:space="preserve"> ist verpflichtet, Geschäfts- und Betriebsgeheimnisse sowie betriebliche Angelegenheiten vertraulich</w:t>
      </w:r>
      <w:r w:rsidRPr="00571750">
        <w:t>er Natur, die als solche von dem Arbeitgeber</w:t>
      </w:r>
      <w:r w:rsidR="009D0F92" w:rsidRPr="00571750">
        <w:t xml:space="preserve"> schriftlich oder mündlich bezeichnet werden bzw</w:t>
      </w:r>
      <w:r w:rsidRPr="00571750">
        <w:t>.</w:t>
      </w:r>
      <w:r w:rsidR="009D0F92" w:rsidRPr="00571750">
        <w:t xml:space="preserve"> offensichtlich als solche zu erkennen sind, geheim zu halten und ohne ausdrückliche Genehmigung de</w:t>
      </w:r>
      <w:r w:rsidRPr="00571750">
        <w:t>s Arbeitgebers</w:t>
      </w:r>
      <w:r w:rsidR="009D0F92" w:rsidRPr="00571750">
        <w:t xml:space="preserve"> keinen dritten Personen zugänglich zu machen. Die Geheimhaltung ist sowohl gegenüber Außenstehenden, als auch gegenüber anderen Mitarbeitern des Arbeitgebers, die mit dem betreffenden Sachverhalt nicht unmittelbar befasst sind, zu wahren.</w:t>
      </w:r>
    </w:p>
    <w:p w14:paraId="37141343" w14:textId="77777777" w:rsidR="00F53566" w:rsidRPr="00571750" w:rsidRDefault="00F53566" w:rsidP="006E4ADD">
      <w:pPr>
        <w:spacing w:line="360" w:lineRule="auto"/>
        <w:jc w:val="both"/>
      </w:pPr>
    </w:p>
    <w:p w14:paraId="1833BD9F" w14:textId="77777777" w:rsidR="009D0F92" w:rsidRPr="00571750" w:rsidRDefault="009D0F92" w:rsidP="006E4ADD">
      <w:pPr>
        <w:spacing w:line="360" w:lineRule="auto"/>
        <w:jc w:val="both"/>
      </w:pPr>
      <w:r w:rsidRPr="00571750">
        <w:t>(2) Die Geheimhaltungspflicht beginnt mit Unterzeichnung dieses Vertrags und gilt auch über die Beendigung des Arbeitsverhältnisses hinaus fort.</w:t>
      </w:r>
    </w:p>
    <w:p w14:paraId="13FE2CCB" w14:textId="77777777" w:rsidR="00F53566" w:rsidRPr="00571750" w:rsidRDefault="00F53566" w:rsidP="006E4ADD">
      <w:pPr>
        <w:spacing w:line="360" w:lineRule="auto"/>
        <w:jc w:val="both"/>
      </w:pPr>
    </w:p>
    <w:p w14:paraId="19092BC9" w14:textId="77777777" w:rsidR="009D0F92" w:rsidRPr="00571750" w:rsidRDefault="00F53566" w:rsidP="00F53566">
      <w:pPr>
        <w:pStyle w:val="H3"/>
        <w:spacing w:line="360" w:lineRule="auto"/>
        <w:jc w:val="center"/>
        <w:rPr>
          <w:sz w:val="20"/>
          <w:szCs w:val="20"/>
        </w:rPr>
      </w:pPr>
      <w:r w:rsidRPr="00571750">
        <w:rPr>
          <w:sz w:val="20"/>
          <w:szCs w:val="20"/>
        </w:rPr>
        <w:t>§ 10</w:t>
      </w:r>
      <w:r w:rsidR="009D0F92" w:rsidRPr="00571750">
        <w:rPr>
          <w:sz w:val="20"/>
          <w:szCs w:val="20"/>
        </w:rPr>
        <w:t xml:space="preserve"> Vertragsstrafe bei Vertragsbruch</w:t>
      </w:r>
    </w:p>
    <w:p w14:paraId="0FE16ECD" w14:textId="77777777" w:rsidR="009D0F92" w:rsidRPr="00571750" w:rsidRDefault="009D0F92" w:rsidP="006E4ADD">
      <w:pPr>
        <w:spacing w:line="360" w:lineRule="auto"/>
        <w:jc w:val="both"/>
      </w:pPr>
      <w:r w:rsidRPr="00571750">
        <w:t>(1) Löst d</w:t>
      </w:r>
      <w:r w:rsidR="00F53566" w:rsidRPr="00571750">
        <w:t>ie</w:t>
      </w:r>
      <w:r w:rsidRPr="00571750">
        <w:t xml:space="preserve"> Arbeitnehmer</w:t>
      </w:r>
      <w:r w:rsidR="00F53566" w:rsidRPr="00571750">
        <w:t>in</w:t>
      </w:r>
      <w:r w:rsidRPr="00571750">
        <w:t xml:space="preserve"> das Arbeitsverhältnis schuldhaft ohne Rechtsgrund und ohne Einhaltung der </w:t>
      </w:r>
      <w:r w:rsidR="00123BFE" w:rsidRPr="00571750">
        <w:t>Kündigungsfrist, verpflichtet sie</w:t>
      </w:r>
      <w:r w:rsidRPr="00571750">
        <w:t xml:space="preserve"> sich zur Zahlung einer Vertragsstrafe in Höhe der Vergütung, die </w:t>
      </w:r>
      <w:r w:rsidR="00123BFE" w:rsidRPr="00571750">
        <w:t>sie</w:t>
      </w:r>
      <w:r w:rsidRPr="00571750">
        <w:t xml:space="preserve"> bis zum Ablauf der ordentlichen Kündigung erhalten hätte, maximal jedoch ein Bruttomonatsgehalt </w:t>
      </w:r>
      <w:r w:rsidR="00F53566" w:rsidRPr="00571750">
        <w:t>gemäß § 4</w:t>
      </w:r>
      <w:r w:rsidRPr="00571750">
        <w:t xml:space="preserve"> Abs</w:t>
      </w:r>
      <w:r w:rsidR="00F53566" w:rsidRPr="00571750">
        <w:t>.</w:t>
      </w:r>
      <w:r w:rsidRPr="00571750">
        <w:t xml:space="preserve"> 1</w:t>
      </w:r>
      <w:r w:rsidR="00F53566" w:rsidRPr="00571750">
        <w:t xml:space="preserve"> dieser Vereinbarung</w:t>
      </w:r>
      <w:r w:rsidRPr="00571750">
        <w:t>.</w:t>
      </w:r>
    </w:p>
    <w:p w14:paraId="56646B77" w14:textId="77777777" w:rsidR="00F53566" w:rsidRPr="00571750" w:rsidRDefault="00F53566" w:rsidP="006E4ADD">
      <w:pPr>
        <w:spacing w:line="360" w:lineRule="auto"/>
        <w:jc w:val="both"/>
      </w:pPr>
    </w:p>
    <w:p w14:paraId="657B8886" w14:textId="77777777" w:rsidR="009D0F92" w:rsidRPr="00571750" w:rsidRDefault="009D0F92" w:rsidP="006E4ADD">
      <w:pPr>
        <w:spacing w:line="360" w:lineRule="auto"/>
        <w:jc w:val="both"/>
      </w:pPr>
      <w:r w:rsidRPr="00571750">
        <w:t>(2) Der Arbeitgeber kann im Übrigen den tatsächlich entstandenen weitergehenden Schaden geg</w:t>
      </w:r>
      <w:r w:rsidR="00F53566" w:rsidRPr="00571750">
        <w:t>en</w:t>
      </w:r>
      <w:r w:rsidR="00123BFE" w:rsidRPr="00571750">
        <w:t>über</w:t>
      </w:r>
      <w:r w:rsidR="00F53566" w:rsidRPr="00571750">
        <w:t xml:space="preserve"> der</w:t>
      </w:r>
      <w:r w:rsidRPr="00571750">
        <w:t xml:space="preserve"> Arbeitnehmer</w:t>
      </w:r>
      <w:r w:rsidR="00F53566" w:rsidRPr="00571750">
        <w:t>in</w:t>
      </w:r>
      <w:r w:rsidRPr="00571750">
        <w:t xml:space="preserve"> geltend machen. Auf den insgesamt entstandenen Schaden ist die Vertragsstrafe anzurechnen.</w:t>
      </w:r>
    </w:p>
    <w:p w14:paraId="4F3163C8" w14:textId="77777777" w:rsidR="00F53566" w:rsidRPr="00571750" w:rsidRDefault="00F53566" w:rsidP="006E4ADD">
      <w:pPr>
        <w:spacing w:line="360" w:lineRule="auto"/>
        <w:jc w:val="both"/>
      </w:pPr>
    </w:p>
    <w:p w14:paraId="0805E0B6" w14:textId="77777777" w:rsidR="00D7741D" w:rsidRPr="00571750" w:rsidRDefault="00D7741D" w:rsidP="006E4ADD">
      <w:pPr>
        <w:spacing w:line="360" w:lineRule="auto"/>
        <w:jc w:val="both"/>
      </w:pPr>
    </w:p>
    <w:p w14:paraId="648A4848" w14:textId="77777777" w:rsidR="009D0F92" w:rsidRPr="00571750" w:rsidRDefault="00F53566" w:rsidP="00F53566">
      <w:pPr>
        <w:pStyle w:val="H3"/>
        <w:spacing w:line="360" w:lineRule="auto"/>
        <w:jc w:val="center"/>
        <w:rPr>
          <w:sz w:val="20"/>
          <w:szCs w:val="20"/>
        </w:rPr>
      </w:pPr>
      <w:r w:rsidRPr="00571750">
        <w:rPr>
          <w:sz w:val="20"/>
          <w:szCs w:val="20"/>
        </w:rPr>
        <w:t>§ 11</w:t>
      </w:r>
      <w:r w:rsidR="009D0F92" w:rsidRPr="00571750">
        <w:rPr>
          <w:sz w:val="20"/>
          <w:szCs w:val="20"/>
        </w:rPr>
        <w:t xml:space="preserve"> Herausgabe von Arbeitsmitteln und Unterlagen</w:t>
      </w:r>
    </w:p>
    <w:p w14:paraId="2803EBC4" w14:textId="77777777" w:rsidR="009D0F92" w:rsidRPr="00571750" w:rsidRDefault="00F53566" w:rsidP="006E4ADD">
      <w:pPr>
        <w:spacing w:line="360" w:lineRule="auto"/>
        <w:jc w:val="both"/>
      </w:pPr>
      <w:r w:rsidRPr="00571750">
        <w:t>(1) Die</w:t>
      </w:r>
      <w:r w:rsidR="009D0F92" w:rsidRPr="00571750">
        <w:t xml:space="preserve"> Arbeitnehmer</w:t>
      </w:r>
      <w:r w:rsidRPr="00571750">
        <w:t>in</w:t>
      </w:r>
      <w:r w:rsidR="009D0F92" w:rsidRPr="00571750">
        <w:t xml:space="preserve"> hat auf Verlangen des Arbeitgeber - aber auch bei längerer Abwesenheit wie im Falle von Kündigung, Freistellung oder Ähnlichem – sämtliche Arbeitsunterlagen, - mittel und -ergebnisse, insbes</w:t>
      </w:r>
      <w:r w:rsidRPr="00571750">
        <w:t>ondere</w:t>
      </w:r>
      <w:r w:rsidR="009D0F92" w:rsidRPr="00571750">
        <w:t xml:space="preserve"> auch Unterlagen, Urkunden, Aufzeichnungen, Notizen, Entwürfe oder hiervon gefertigte Durchschriften oder Kopien, gleichgültig auf welchem Datenträger, an den Arbeitgeber zurückzu- bzw</w:t>
      </w:r>
      <w:r w:rsidRPr="00571750">
        <w:t>.</w:t>
      </w:r>
      <w:r w:rsidR="009D0F92" w:rsidRPr="00571750">
        <w:t xml:space="preserve"> herauszugeben. Bei Beendigung des Arbeitsverhältnisses hat </w:t>
      </w:r>
      <w:r w:rsidR="00123BFE" w:rsidRPr="00571750">
        <w:t xml:space="preserve">sie </w:t>
      </w:r>
      <w:r w:rsidR="009D0F92" w:rsidRPr="00571750">
        <w:t>dies unaufgefordert zu tun.</w:t>
      </w:r>
    </w:p>
    <w:p w14:paraId="3978907A" w14:textId="77777777" w:rsidR="00F53566" w:rsidRPr="00571750" w:rsidRDefault="00F53566" w:rsidP="006E4ADD">
      <w:pPr>
        <w:spacing w:line="360" w:lineRule="auto"/>
        <w:jc w:val="both"/>
      </w:pPr>
    </w:p>
    <w:p w14:paraId="614B5CBA" w14:textId="77777777" w:rsidR="009D0F92" w:rsidRPr="00571750" w:rsidRDefault="009D0F92" w:rsidP="006E4ADD">
      <w:pPr>
        <w:spacing w:line="360" w:lineRule="auto"/>
        <w:jc w:val="both"/>
      </w:pPr>
      <w:r w:rsidRPr="00571750">
        <w:t xml:space="preserve">(2) Dieselbe Verpflichtung gilt hinsichtlich sämtlicher weiterer Sachen und Gegenstände, die im Eigentum des Arbeitgebers stehen, wie beispielsweise Berechtigungskarten, </w:t>
      </w:r>
      <w:r w:rsidR="00F53566" w:rsidRPr="00571750">
        <w:t xml:space="preserve">Schlüssel </w:t>
      </w:r>
      <w:r w:rsidRPr="00571750">
        <w:t>oder Ähnliches.</w:t>
      </w:r>
    </w:p>
    <w:p w14:paraId="2331458E" w14:textId="77777777" w:rsidR="00F53566" w:rsidRPr="00571750" w:rsidRDefault="00F53566" w:rsidP="006E4ADD">
      <w:pPr>
        <w:spacing w:line="360" w:lineRule="auto"/>
        <w:jc w:val="both"/>
      </w:pPr>
    </w:p>
    <w:p w14:paraId="34462756" w14:textId="77777777" w:rsidR="009D0F92" w:rsidRPr="00571750" w:rsidRDefault="00F53566" w:rsidP="00F53566">
      <w:pPr>
        <w:pStyle w:val="H3"/>
        <w:spacing w:line="360" w:lineRule="auto"/>
        <w:jc w:val="center"/>
        <w:rPr>
          <w:sz w:val="20"/>
          <w:szCs w:val="20"/>
        </w:rPr>
      </w:pPr>
      <w:r w:rsidRPr="00571750">
        <w:rPr>
          <w:sz w:val="20"/>
          <w:szCs w:val="20"/>
        </w:rPr>
        <w:t>§ 12</w:t>
      </w:r>
      <w:r w:rsidR="009D0F92" w:rsidRPr="00571750">
        <w:rPr>
          <w:sz w:val="20"/>
          <w:szCs w:val="20"/>
        </w:rPr>
        <w:t xml:space="preserve"> Ausschlussfristen / Verfallklausel</w:t>
      </w:r>
    </w:p>
    <w:p w14:paraId="025FE46A" w14:textId="77777777" w:rsidR="009D0F92" w:rsidRPr="00571750" w:rsidRDefault="009D0F92" w:rsidP="006E4ADD">
      <w:pPr>
        <w:spacing w:line="360" w:lineRule="auto"/>
        <w:jc w:val="both"/>
      </w:pPr>
      <w:r w:rsidRPr="00571750">
        <w:lastRenderedPageBreak/>
        <w:t>(1) Alle Ansprüche aus dem Arbeitsverhältnis müssen innerhalb einer Frist von drei Monaten nach Fälligkeit schriftlich geltend gemacht werden. Erfolgt dies nicht, verfallen diese Ansprüche.</w:t>
      </w:r>
    </w:p>
    <w:p w14:paraId="33CA65A4" w14:textId="77777777" w:rsidR="00556AD2" w:rsidRPr="00571750" w:rsidRDefault="00556AD2" w:rsidP="006E4ADD">
      <w:pPr>
        <w:spacing w:line="360" w:lineRule="auto"/>
        <w:jc w:val="both"/>
      </w:pPr>
    </w:p>
    <w:p w14:paraId="76AA01B8" w14:textId="77777777" w:rsidR="009D0F92" w:rsidRPr="00571750" w:rsidRDefault="009D0F92" w:rsidP="006E4ADD">
      <w:pPr>
        <w:spacing w:line="360" w:lineRule="auto"/>
        <w:jc w:val="both"/>
      </w:pPr>
      <w:r w:rsidRPr="00571750">
        <w:t>(2) Lehnt der Leistungspflichtige den Anspruch schriftlich ab oder erklärt er sich hierzu nicht innerhalb eines Monats nach Geltendmachung des Anspruchs, so verfällt dieser, wenn er nicht innerhalb von drei Monaten nach der Ablehnung oder nach dem Fristablauf gerichtlich geltend gemacht wird.</w:t>
      </w:r>
    </w:p>
    <w:p w14:paraId="7310E913" w14:textId="77777777" w:rsidR="00556AD2" w:rsidRPr="00571750" w:rsidRDefault="00556AD2" w:rsidP="006E4ADD">
      <w:pPr>
        <w:spacing w:line="360" w:lineRule="auto"/>
        <w:jc w:val="both"/>
      </w:pPr>
    </w:p>
    <w:p w14:paraId="6ACA7A35" w14:textId="77777777" w:rsidR="009D0F92" w:rsidRPr="00571750" w:rsidRDefault="00105A1D" w:rsidP="00556AD2">
      <w:pPr>
        <w:pStyle w:val="H3"/>
        <w:spacing w:line="360" w:lineRule="auto"/>
        <w:jc w:val="center"/>
        <w:rPr>
          <w:sz w:val="20"/>
          <w:szCs w:val="20"/>
        </w:rPr>
      </w:pPr>
      <w:r w:rsidRPr="00571750">
        <w:rPr>
          <w:sz w:val="20"/>
          <w:szCs w:val="20"/>
        </w:rPr>
        <w:t>§ 13</w:t>
      </w:r>
      <w:r w:rsidR="009D0F92" w:rsidRPr="00571750">
        <w:rPr>
          <w:sz w:val="20"/>
          <w:szCs w:val="20"/>
        </w:rPr>
        <w:t xml:space="preserve"> Schriftformerfordernis</w:t>
      </w:r>
    </w:p>
    <w:p w14:paraId="74BF2A47" w14:textId="77777777" w:rsidR="009D0F92" w:rsidRPr="00571750" w:rsidRDefault="009D0F92" w:rsidP="006E4ADD">
      <w:pPr>
        <w:spacing w:line="360" w:lineRule="auto"/>
        <w:jc w:val="both"/>
      </w:pPr>
      <w:r w:rsidRPr="00571750">
        <w:t xml:space="preserve">(1) Änderungen, Ergänzungen und die Aufhebung dieses Vertrags bedürfen zu Ihrer Wirksamkeit der Schriftform. Dies gilt auch für die Änderung dieser Schriftformklausel selbst. Ausgeschlossen sind damit insbesondere Vertragsänderungen durch betriebliche Übung. Das vorstehende Schriftformerfordernis findet keine Anwendung bei Abreden, die nach Vertragsschluss unmittelbar zwischen den Parteien mündlich </w:t>
      </w:r>
      <w:r w:rsidR="00105A1D" w:rsidRPr="00571750">
        <w:t xml:space="preserve">durch Individualvereinbarung </w:t>
      </w:r>
      <w:r w:rsidRPr="00571750">
        <w:t>getroffen werden.</w:t>
      </w:r>
    </w:p>
    <w:p w14:paraId="64C5DCB4" w14:textId="77777777" w:rsidR="00105A1D" w:rsidRPr="00571750" w:rsidRDefault="00105A1D" w:rsidP="006E4ADD">
      <w:pPr>
        <w:spacing w:line="360" w:lineRule="auto"/>
        <w:jc w:val="both"/>
      </w:pPr>
    </w:p>
    <w:p w14:paraId="15B0C96C" w14:textId="77777777" w:rsidR="009D0F92" w:rsidRPr="00571750" w:rsidRDefault="009D0F92" w:rsidP="006E4ADD">
      <w:pPr>
        <w:spacing w:line="360" w:lineRule="auto"/>
        <w:jc w:val="both"/>
      </w:pPr>
      <w:r w:rsidRPr="00571750">
        <w:t>(2) Mündliche Nebenabreden bestehen nicht.</w:t>
      </w:r>
    </w:p>
    <w:p w14:paraId="3A2BFA85" w14:textId="77777777" w:rsidR="00105A1D" w:rsidRPr="00571750" w:rsidRDefault="00105A1D" w:rsidP="006E4ADD">
      <w:pPr>
        <w:spacing w:line="360" w:lineRule="auto"/>
        <w:jc w:val="both"/>
      </w:pPr>
    </w:p>
    <w:p w14:paraId="44368254" w14:textId="77777777" w:rsidR="00D60A59" w:rsidRPr="00571750" w:rsidRDefault="00D60A59" w:rsidP="00105A1D">
      <w:pPr>
        <w:pStyle w:val="H3"/>
        <w:spacing w:line="360" w:lineRule="auto"/>
        <w:jc w:val="center"/>
        <w:rPr>
          <w:sz w:val="20"/>
          <w:szCs w:val="20"/>
        </w:rPr>
      </w:pPr>
    </w:p>
    <w:p w14:paraId="7A32AB53" w14:textId="77777777" w:rsidR="009D0F92" w:rsidRPr="00571750" w:rsidRDefault="00105A1D" w:rsidP="00105A1D">
      <w:pPr>
        <w:pStyle w:val="H3"/>
        <w:spacing w:line="360" w:lineRule="auto"/>
        <w:jc w:val="center"/>
        <w:rPr>
          <w:sz w:val="20"/>
          <w:szCs w:val="20"/>
        </w:rPr>
      </w:pPr>
      <w:r w:rsidRPr="00571750">
        <w:rPr>
          <w:sz w:val="20"/>
          <w:szCs w:val="20"/>
        </w:rPr>
        <w:t>§ 14</w:t>
      </w:r>
      <w:r w:rsidR="009D0F92" w:rsidRPr="00571750">
        <w:rPr>
          <w:sz w:val="20"/>
          <w:szCs w:val="20"/>
        </w:rPr>
        <w:t xml:space="preserve"> Salvatorische Klausel</w:t>
      </w:r>
    </w:p>
    <w:p w14:paraId="04E3950E" w14:textId="77777777" w:rsidR="009D0F92" w:rsidRPr="00571750" w:rsidRDefault="009D0F92" w:rsidP="006E4ADD">
      <w:pPr>
        <w:spacing w:line="360" w:lineRule="auto"/>
        <w:jc w:val="both"/>
      </w:pPr>
      <w:r w:rsidRPr="00571750">
        <w:t>(1) Sollten einzelne Bestimmungen dieses Vertrags ganz oder teilweise unwirksam sein oder werden, bleibt die Wirksamkeit der übrigen Bestimmungen unberührt.</w:t>
      </w:r>
    </w:p>
    <w:p w14:paraId="29D9DDFA" w14:textId="77777777" w:rsidR="00105A1D" w:rsidRPr="00571750" w:rsidRDefault="00105A1D" w:rsidP="006E4ADD">
      <w:pPr>
        <w:spacing w:line="360" w:lineRule="auto"/>
        <w:jc w:val="both"/>
      </w:pPr>
    </w:p>
    <w:p w14:paraId="262599E3" w14:textId="77777777" w:rsidR="009D0F92" w:rsidRPr="00571750" w:rsidRDefault="009D0F92" w:rsidP="006E4ADD">
      <w:pPr>
        <w:spacing w:line="360" w:lineRule="auto"/>
        <w:jc w:val="both"/>
      </w:pPr>
      <w:r w:rsidRPr="00571750">
        <w:t>(2) Die Vertragsparteien sind im Falle einer unwirksamen Bestimmung verpflichtet, über eine wirksame und zumutbare Ersatzregelung zu verhandeln, die dem von den Vertragsparteien mit der unwirksamen Bestimmung verfolgten wirtschaftlichen Zweck möglichst nahe kommt.</w:t>
      </w:r>
    </w:p>
    <w:p w14:paraId="0B8D59AF" w14:textId="77777777" w:rsidR="00105A1D" w:rsidRPr="00571750" w:rsidRDefault="00105A1D" w:rsidP="006E4ADD">
      <w:pPr>
        <w:spacing w:line="360" w:lineRule="auto"/>
        <w:jc w:val="both"/>
      </w:pPr>
    </w:p>
    <w:p w14:paraId="48B6353D" w14:textId="77777777" w:rsidR="00105A1D" w:rsidRPr="00571750" w:rsidRDefault="00105A1D" w:rsidP="006E4ADD">
      <w:pPr>
        <w:spacing w:line="360" w:lineRule="auto"/>
        <w:jc w:val="both"/>
      </w:pPr>
    </w:p>
    <w:p w14:paraId="11253483" w14:textId="77777777" w:rsidR="00105A1D" w:rsidRPr="00571750" w:rsidRDefault="00105A1D" w:rsidP="006E4ADD">
      <w:pPr>
        <w:spacing w:line="360" w:lineRule="auto"/>
        <w:jc w:val="both"/>
      </w:pPr>
    </w:p>
    <w:p w14:paraId="5B5C46C7" w14:textId="77777777" w:rsidR="00105A1D" w:rsidRPr="00571750" w:rsidRDefault="00105A1D" w:rsidP="006E4ADD">
      <w:pPr>
        <w:spacing w:line="360" w:lineRule="auto"/>
        <w:jc w:val="both"/>
      </w:pPr>
      <w:r w:rsidRPr="00571750">
        <w:t>__________________________</w:t>
      </w:r>
      <w:r w:rsidRPr="00571750">
        <w:tab/>
      </w:r>
      <w:r w:rsidRPr="00571750">
        <w:tab/>
      </w:r>
      <w:r w:rsidRPr="00571750">
        <w:tab/>
        <w:t>_________________________</w:t>
      </w:r>
    </w:p>
    <w:p w14:paraId="7E141B2D" w14:textId="77777777" w:rsidR="009D0F92" w:rsidRPr="00571750" w:rsidRDefault="00105A1D" w:rsidP="006E4ADD">
      <w:pPr>
        <w:spacing w:line="360" w:lineRule="auto"/>
        <w:jc w:val="both"/>
      </w:pPr>
      <w:r w:rsidRPr="00571750">
        <w:t xml:space="preserve">(Ort, </w:t>
      </w:r>
      <w:r w:rsidR="009D0F92" w:rsidRPr="00571750">
        <w:t>Datum)</w:t>
      </w:r>
      <w:r w:rsidRPr="00571750">
        <w:tab/>
      </w:r>
      <w:r w:rsidRPr="00571750">
        <w:tab/>
      </w:r>
      <w:r w:rsidRPr="00571750">
        <w:tab/>
      </w:r>
      <w:r w:rsidRPr="00571750">
        <w:tab/>
      </w:r>
      <w:r w:rsidRPr="00571750">
        <w:tab/>
      </w:r>
      <w:r w:rsidRPr="00571750">
        <w:tab/>
        <w:t>(Ort, Datum)</w:t>
      </w:r>
    </w:p>
    <w:p w14:paraId="64639A36" w14:textId="77777777" w:rsidR="00105A1D" w:rsidRPr="00571750" w:rsidRDefault="00105A1D" w:rsidP="006E4ADD">
      <w:pPr>
        <w:spacing w:line="360" w:lineRule="auto"/>
        <w:jc w:val="both"/>
      </w:pPr>
    </w:p>
    <w:p w14:paraId="5C1FF609" w14:textId="77777777" w:rsidR="00105A1D" w:rsidRPr="00571750" w:rsidRDefault="00105A1D" w:rsidP="006E4ADD">
      <w:pPr>
        <w:spacing w:line="360" w:lineRule="auto"/>
        <w:jc w:val="both"/>
      </w:pPr>
    </w:p>
    <w:p w14:paraId="512EB11A" w14:textId="77777777" w:rsidR="00105A1D" w:rsidRPr="00571750" w:rsidRDefault="00105A1D" w:rsidP="006E4ADD">
      <w:pPr>
        <w:spacing w:line="360" w:lineRule="auto"/>
        <w:jc w:val="both"/>
      </w:pPr>
      <w:r w:rsidRPr="00571750">
        <w:t>__________________________</w:t>
      </w:r>
      <w:r w:rsidRPr="00571750">
        <w:tab/>
      </w:r>
      <w:r w:rsidRPr="00571750">
        <w:tab/>
      </w:r>
      <w:r w:rsidRPr="00571750">
        <w:tab/>
        <w:t>_________________________</w:t>
      </w:r>
    </w:p>
    <w:p w14:paraId="074D19A0" w14:textId="77777777" w:rsidR="009D0F92" w:rsidRPr="00571750" w:rsidRDefault="00D7741D" w:rsidP="006E4ADD">
      <w:pPr>
        <w:spacing w:line="360" w:lineRule="auto"/>
        <w:jc w:val="both"/>
      </w:pPr>
      <w:r w:rsidRPr="00571750">
        <w:rPr>
          <w:highlight w:val="yellow"/>
        </w:rPr>
        <w:t>XXXX</w:t>
      </w:r>
      <w:r w:rsidRPr="00571750">
        <w:tab/>
      </w:r>
      <w:r w:rsidRPr="00571750">
        <w:tab/>
      </w:r>
      <w:r w:rsidRPr="00571750">
        <w:tab/>
      </w:r>
      <w:r w:rsidR="00105A1D" w:rsidRPr="00571750">
        <w:tab/>
      </w:r>
      <w:r w:rsidR="00105A1D" w:rsidRPr="00571750">
        <w:tab/>
      </w:r>
      <w:r w:rsidR="00105A1D" w:rsidRPr="00571750">
        <w:tab/>
      </w:r>
      <w:r w:rsidR="00105A1D" w:rsidRPr="00571750">
        <w:tab/>
      </w:r>
      <w:r w:rsidRPr="00571750">
        <w:rPr>
          <w:highlight w:val="yellow"/>
        </w:rPr>
        <w:t>XXXX</w:t>
      </w:r>
    </w:p>
    <w:sectPr w:rsidR="009D0F92" w:rsidRPr="00571750" w:rsidSect="00C27692">
      <w:headerReference w:type="default" r:id="rId9"/>
      <w:footerReference w:type="even" r:id="rId10"/>
      <w:footerReference w:type="default" r:id="rId11"/>
      <w:headerReference w:type="first" r:id="rId12"/>
      <w:footerReference w:type="first" r:id="rId13"/>
      <w:type w:val="continuous"/>
      <w:pgSz w:w="11907" w:h="16839"/>
      <w:pgMar w:top="1440" w:right="1800" w:bottom="1440" w:left="1800" w:header="708" w:footer="708" w:gutter="0"/>
      <w:pgBorders w:zOrder="back">
        <w:top w:val="nil"/>
        <w:left w:val="nil"/>
        <w:bottom w:val="nil"/>
        <w:right w:val="nil"/>
      </w:pgBorders>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1135C" w14:textId="77777777" w:rsidR="009530D7" w:rsidRDefault="009530D7">
      <w:r>
        <w:separator/>
      </w:r>
    </w:p>
  </w:endnote>
  <w:endnote w:type="continuationSeparator" w:id="0">
    <w:p w14:paraId="02AD14F2" w14:textId="77777777" w:rsidR="009530D7" w:rsidRDefault="0095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1BD6E" w14:textId="77777777" w:rsidR="003353D7" w:rsidRDefault="003353D7" w:rsidP="000B40A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EFCE432" w14:textId="77777777" w:rsidR="003353D7" w:rsidRDefault="003353D7" w:rsidP="00094B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9B8E" w14:textId="77777777" w:rsidR="00EC6DEB" w:rsidRDefault="00EC6DEB" w:rsidP="00EC6DEB">
    <w:pPr>
      <w:pStyle w:val="Fuzeile"/>
      <w:jc w:val="center"/>
      <w:rPr>
        <w:rStyle w:val="Seitenzahl"/>
        <w:sz w:val="18"/>
        <w:szCs w:val="18"/>
      </w:rPr>
    </w:pPr>
  </w:p>
  <w:p w14:paraId="037D55AE" w14:textId="77777777" w:rsidR="00EC6DEB" w:rsidRDefault="00EC6DEB" w:rsidP="00EC6DEB">
    <w:pPr>
      <w:pStyle w:val="Fuzeile"/>
      <w:jc w:val="center"/>
      <w:rPr>
        <w:rStyle w:val="Seitenzahl"/>
        <w:sz w:val="18"/>
        <w:szCs w:val="18"/>
      </w:rPr>
    </w:pPr>
    <w:r w:rsidRPr="00227D93">
      <w:rPr>
        <w:rStyle w:val="Seitenzahl"/>
        <w:sz w:val="18"/>
        <w:szCs w:val="18"/>
      </w:rPr>
      <w:t>© Recht 24/7 Schröder Rechtsanwaltsgesellschaft mbH</w:t>
    </w:r>
    <w:r>
      <w:rPr>
        <w:rStyle w:val="Seitenzahl"/>
        <w:sz w:val="18"/>
        <w:szCs w:val="18"/>
      </w:rPr>
      <w:t>,</w:t>
    </w:r>
  </w:p>
  <w:p w14:paraId="7A4CA570" w14:textId="77777777" w:rsidR="00EC6DEB" w:rsidRPr="00227D93" w:rsidRDefault="00EC6DEB" w:rsidP="00EC6DEB">
    <w:pPr>
      <w:pStyle w:val="Fuzeile"/>
      <w:jc w:val="center"/>
      <w:rPr>
        <w:rStyle w:val="Seitenzahl"/>
        <w:sz w:val="18"/>
        <w:szCs w:val="18"/>
      </w:rPr>
    </w:pPr>
    <w:r w:rsidRPr="00227D93">
      <w:rPr>
        <w:rStyle w:val="Seitenzahl"/>
        <w:sz w:val="18"/>
        <w:szCs w:val="18"/>
      </w:rPr>
      <w:t xml:space="preserve">Rückfragen zu diesem Dokument bitte ausschließlich an: </w:t>
    </w:r>
    <w:hyperlink r:id="rId1" w:history="1">
      <w:r w:rsidRPr="00AB69DC">
        <w:rPr>
          <w:rStyle w:val="Hyperlink"/>
          <w:sz w:val="18"/>
          <w:szCs w:val="18"/>
        </w:rPr>
        <w:t>vertrag@recht24-7.de</w:t>
      </w:r>
    </w:hyperlink>
  </w:p>
  <w:p w14:paraId="6973A07D" w14:textId="77777777" w:rsidR="00EC6DEB" w:rsidRPr="00227D93" w:rsidRDefault="00EC6DEB" w:rsidP="00EC6DEB">
    <w:pPr>
      <w:pStyle w:val="Fuzeile"/>
      <w:jc w:val="center"/>
      <w:rPr>
        <w:rStyle w:val="Seitenzahl"/>
        <w:sz w:val="18"/>
        <w:szCs w:val="18"/>
      </w:rPr>
    </w:pPr>
  </w:p>
  <w:p w14:paraId="12860434" w14:textId="0A2977F3" w:rsidR="003353D7" w:rsidRPr="00EC6DEB" w:rsidRDefault="00EC6DEB" w:rsidP="00EC6DEB">
    <w:pPr>
      <w:pStyle w:val="Fuzeile"/>
      <w:jc w:val="center"/>
      <w:rPr>
        <w:sz w:val="18"/>
        <w:szCs w:val="18"/>
      </w:rPr>
    </w:pPr>
    <w:r w:rsidRPr="00227D93">
      <w:rPr>
        <w:rStyle w:val="Seitenzahl"/>
        <w:sz w:val="18"/>
        <w:szCs w:val="18"/>
      </w:rPr>
      <w:t xml:space="preserve">Seite </w:t>
    </w:r>
    <w:r w:rsidRPr="00227D93">
      <w:rPr>
        <w:rStyle w:val="Seitenzahl"/>
        <w:sz w:val="18"/>
        <w:szCs w:val="18"/>
      </w:rPr>
      <w:fldChar w:fldCharType="begin"/>
    </w:r>
    <w:r w:rsidRPr="00227D93">
      <w:rPr>
        <w:rStyle w:val="Seitenzahl"/>
        <w:sz w:val="18"/>
        <w:szCs w:val="18"/>
      </w:rPr>
      <w:instrText xml:space="preserve"> PAGE   \* MERGEFORMAT </w:instrText>
    </w:r>
    <w:r w:rsidRPr="00227D93">
      <w:rPr>
        <w:rStyle w:val="Seitenzahl"/>
        <w:sz w:val="18"/>
        <w:szCs w:val="18"/>
      </w:rPr>
      <w:fldChar w:fldCharType="separate"/>
    </w:r>
    <w:r>
      <w:rPr>
        <w:rStyle w:val="Seitenzahl"/>
        <w:sz w:val="18"/>
        <w:szCs w:val="18"/>
      </w:rPr>
      <w:t>1</w:t>
    </w:r>
    <w:r w:rsidRPr="00227D93">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A213" w14:textId="144E8E65" w:rsidR="00C27692" w:rsidRDefault="00C27692" w:rsidP="00C27692">
    <w:pPr>
      <w:pStyle w:val="Fuzeile"/>
      <w:jc w:val="center"/>
      <w:rPr>
        <w:color w:val="7F7F7F"/>
        <w:sz w:val="18"/>
        <w:szCs w:val="18"/>
      </w:rPr>
    </w:pPr>
    <w:r w:rsidRPr="00C27692">
      <w:rPr>
        <w:color w:val="7F7F7F"/>
        <w:sz w:val="18"/>
        <w:szCs w:val="18"/>
      </w:rPr>
      <w:t>© Recht 24/7 Schröder Rechtsanwaltsgesellschaft mbH,</w:t>
    </w:r>
  </w:p>
  <w:p w14:paraId="5586D522" w14:textId="15296D2D" w:rsidR="003353D7" w:rsidRDefault="00C27692" w:rsidP="00C27692">
    <w:pPr>
      <w:pStyle w:val="Fuzeile"/>
      <w:jc w:val="center"/>
      <w:rPr>
        <w:color w:val="7F7F7F"/>
        <w:sz w:val="18"/>
        <w:szCs w:val="18"/>
      </w:rPr>
    </w:pPr>
    <w:r w:rsidRPr="00C27692">
      <w:rPr>
        <w:color w:val="7F7F7F"/>
        <w:sz w:val="18"/>
        <w:szCs w:val="18"/>
      </w:rPr>
      <w:t xml:space="preserve">Rückfragen zu diesem Dokument bitte ausschließlich an: </w:t>
    </w:r>
    <w:hyperlink r:id="rId1" w:history="1">
      <w:r w:rsidRPr="00D227A7">
        <w:rPr>
          <w:rStyle w:val="Hyperlink"/>
          <w:sz w:val="18"/>
          <w:szCs w:val="18"/>
        </w:rPr>
        <w:t>rechtsanwalt@recht24-7.de</w:t>
      </w:r>
    </w:hyperlink>
  </w:p>
  <w:p w14:paraId="77386DA5" w14:textId="714E0E31" w:rsidR="00C27692" w:rsidRDefault="00C27692" w:rsidP="00C27692">
    <w:pPr>
      <w:pStyle w:val="Fuzeile"/>
      <w:jc w:val="center"/>
      <w:rPr>
        <w:color w:val="7F7F7F"/>
        <w:sz w:val="18"/>
        <w:szCs w:val="18"/>
      </w:rPr>
    </w:pPr>
  </w:p>
  <w:p w14:paraId="5A836C81" w14:textId="615F53ED" w:rsidR="00C27692" w:rsidRPr="00C27692" w:rsidRDefault="00C27692" w:rsidP="00C27692">
    <w:pPr>
      <w:pStyle w:val="Fuzeile"/>
      <w:tabs>
        <w:tab w:val="left" w:pos="1380"/>
        <w:tab w:val="center" w:pos="4153"/>
      </w:tabs>
    </w:pPr>
    <w:r>
      <w:rPr>
        <w:color w:val="7F7F7F"/>
        <w:sz w:val="18"/>
        <w:szCs w:val="18"/>
      </w:rPr>
      <w:tab/>
    </w:r>
    <w:r>
      <w:rPr>
        <w:color w:val="7F7F7F"/>
        <w:sz w:val="18"/>
        <w:szCs w:val="18"/>
      </w:rPr>
      <w:tab/>
      <w:t>Seite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E1769" w14:textId="77777777" w:rsidR="009530D7" w:rsidRDefault="009530D7">
      <w:r>
        <w:separator/>
      </w:r>
    </w:p>
  </w:footnote>
  <w:footnote w:type="continuationSeparator" w:id="0">
    <w:p w14:paraId="631BBD25" w14:textId="77777777" w:rsidR="009530D7" w:rsidRDefault="0095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58B5" w14:textId="77777777" w:rsidR="00C27692" w:rsidRPr="00C27692" w:rsidRDefault="00C27692" w:rsidP="00C27692">
    <w:pPr>
      <w:pStyle w:val="Kopfzeile"/>
      <w:jc w:val="right"/>
      <w:rPr>
        <w:sz w:val="18"/>
        <w:szCs w:val="18"/>
      </w:rPr>
    </w:pPr>
    <w:bookmarkStart w:id="0" w:name="_Hlk73513102"/>
    <w:bookmarkStart w:id="1" w:name="_Hlk73513103"/>
    <w:r w:rsidRPr="00C27692">
      <w:rPr>
        <w:sz w:val="18"/>
        <w:szCs w:val="18"/>
      </w:rPr>
      <w:t xml:space="preserve">Arbeitsvertrag </w:t>
    </w:r>
  </w:p>
  <w:bookmarkEnd w:id="0"/>
  <w:bookmarkEnd w:id="1"/>
  <w:p w14:paraId="195CF432" w14:textId="77777777" w:rsidR="00EC6DEB" w:rsidRDefault="00EC6DEB" w:rsidP="00EC6DEB">
    <w:pPr>
      <w:pStyle w:val="Kopfzeile"/>
      <w:jc w:val="right"/>
      <w:rPr>
        <w:sz w:val="18"/>
        <w:szCs w:val="18"/>
      </w:rPr>
    </w:pPr>
    <w:r w:rsidRPr="00C27692">
      <w:rPr>
        <w:sz w:val="18"/>
        <w:szCs w:val="18"/>
      </w:rPr>
      <w:t xml:space="preserve">Version vom </w:t>
    </w:r>
    <w:r>
      <w:rPr>
        <w:sz w:val="18"/>
        <w:szCs w:val="18"/>
      </w:rPr>
      <w:t>September 2024</w:t>
    </w:r>
  </w:p>
  <w:p w14:paraId="2954D0F7" w14:textId="26070F13" w:rsidR="00C27692" w:rsidRPr="00C27692" w:rsidRDefault="00C27692" w:rsidP="009F503A">
    <w:pPr>
      <w:pStyle w:val="Kopfzeile"/>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DBF1" w14:textId="77777777" w:rsidR="00C27692" w:rsidRPr="00C27692" w:rsidRDefault="00C27692" w:rsidP="00C27692">
    <w:pPr>
      <w:pStyle w:val="Kopfzeile"/>
      <w:jc w:val="right"/>
      <w:rPr>
        <w:sz w:val="18"/>
        <w:szCs w:val="18"/>
      </w:rPr>
    </w:pPr>
    <w:r w:rsidRPr="00C27692">
      <w:rPr>
        <w:sz w:val="18"/>
        <w:szCs w:val="18"/>
      </w:rPr>
      <w:t xml:space="preserve">Arbeitsvertrag </w:t>
    </w:r>
  </w:p>
  <w:p w14:paraId="576B4DCA" w14:textId="60C2A82E" w:rsidR="00F67809" w:rsidRPr="00C27692" w:rsidRDefault="00C27692" w:rsidP="00C27692">
    <w:pPr>
      <w:pStyle w:val="Kopfzeile"/>
      <w:jc w:val="right"/>
    </w:pPr>
    <w:r w:rsidRPr="00C27692">
      <w:rPr>
        <w:sz w:val="18"/>
        <w:szCs w:val="18"/>
      </w:rPr>
      <w:t>Version vom 16.10.2019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41E1B"/>
    <w:multiLevelType w:val="hybridMultilevel"/>
    <w:tmpl w:val="976C9068"/>
    <w:lvl w:ilvl="0" w:tplc="0002B61A">
      <w:start w:val="1"/>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num w:numId="1" w16cid:durableId="182808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AW999929" w:val="63074fa2-8b08-4fb3-9033-11b078ecc274"/>
  </w:docVars>
  <w:rsids>
    <w:rsidRoot w:val="009D0F92"/>
    <w:rsid w:val="00034962"/>
    <w:rsid w:val="00094B98"/>
    <w:rsid w:val="000B259E"/>
    <w:rsid w:val="000B40A0"/>
    <w:rsid w:val="00105A1D"/>
    <w:rsid w:val="00123BFE"/>
    <w:rsid w:val="00126986"/>
    <w:rsid w:val="00257358"/>
    <w:rsid w:val="00271800"/>
    <w:rsid w:val="002B1069"/>
    <w:rsid w:val="002F7DCD"/>
    <w:rsid w:val="00310831"/>
    <w:rsid w:val="003353D7"/>
    <w:rsid w:val="00387038"/>
    <w:rsid w:val="003B103C"/>
    <w:rsid w:val="003B74E1"/>
    <w:rsid w:val="003E7055"/>
    <w:rsid w:val="00444684"/>
    <w:rsid w:val="004863AE"/>
    <w:rsid w:val="004B6D89"/>
    <w:rsid w:val="004E4444"/>
    <w:rsid w:val="00556AD2"/>
    <w:rsid w:val="00571750"/>
    <w:rsid w:val="0059424D"/>
    <w:rsid w:val="005C6AFA"/>
    <w:rsid w:val="00660E0B"/>
    <w:rsid w:val="006A66F6"/>
    <w:rsid w:val="006A6C80"/>
    <w:rsid w:val="006E4ADD"/>
    <w:rsid w:val="00727D6E"/>
    <w:rsid w:val="00747E55"/>
    <w:rsid w:val="008D3B44"/>
    <w:rsid w:val="008E44CC"/>
    <w:rsid w:val="009530D7"/>
    <w:rsid w:val="009D0F92"/>
    <w:rsid w:val="009F503A"/>
    <w:rsid w:val="00A027E4"/>
    <w:rsid w:val="00A0719D"/>
    <w:rsid w:val="00A561AE"/>
    <w:rsid w:val="00A64147"/>
    <w:rsid w:val="00B00DD1"/>
    <w:rsid w:val="00B3722E"/>
    <w:rsid w:val="00B530A7"/>
    <w:rsid w:val="00BB4A13"/>
    <w:rsid w:val="00C27692"/>
    <w:rsid w:val="00C75919"/>
    <w:rsid w:val="00CA7556"/>
    <w:rsid w:val="00D60A59"/>
    <w:rsid w:val="00D7741D"/>
    <w:rsid w:val="00E9429A"/>
    <w:rsid w:val="00EC6DEB"/>
    <w:rsid w:val="00EF7686"/>
    <w:rsid w:val="00F1219B"/>
    <w:rsid w:val="00F37719"/>
    <w:rsid w:val="00F51AF9"/>
    <w:rsid w:val="00F53566"/>
    <w:rsid w:val="00F67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CCE87"/>
  <w15:chartTrackingRefBased/>
  <w15:docId w15:val="{160FD4FA-A342-4711-9551-BEA75D9C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autoSpaceDE w:val="0"/>
      <w:autoSpaceDN w:val="0"/>
      <w:adjustRightInd w:val="0"/>
    </w:pPr>
    <w:rPr>
      <w:rFonts w:ascii="Arial" w:hAnsi="Arial" w:cs="Arial"/>
      <w:color w:val="000000"/>
      <w:u w:color="000000"/>
    </w:rPr>
  </w:style>
  <w:style w:type="paragraph" w:styleId="berschrift1">
    <w:name w:val="heading 1"/>
    <w:basedOn w:val="Standard"/>
    <w:next w:val="Standard"/>
    <w:qFormat/>
    <w:pPr>
      <w:keepNext/>
      <w:suppressAutoHyphens w:val="0"/>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uppressAutoHyphens w:val="0"/>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uppressAutoHyphens w:val="0"/>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uppressAutoHyphens w:val="0"/>
      <w:spacing w:before="238" w:after="62"/>
      <w:outlineLvl w:val="3"/>
    </w:pPr>
    <w:rPr>
      <w:rFonts w:ascii="Times" w:hAnsi="Times" w:cs="Times"/>
      <w:b/>
      <w:bCs/>
      <w:sz w:val="28"/>
      <w:szCs w:val="28"/>
    </w:rPr>
  </w:style>
  <w:style w:type="paragraph" w:styleId="berschrift5">
    <w:name w:val="heading 5"/>
    <w:basedOn w:val="Standard"/>
    <w:next w:val="Standard"/>
    <w:qFormat/>
    <w:pPr>
      <w:suppressAutoHyphens w:val="0"/>
      <w:spacing w:before="238" w:after="62"/>
      <w:outlineLvl w:val="4"/>
    </w:pPr>
    <w:rPr>
      <w:rFonts w:ascii="Times" w:hAnsi="Times" w:cs="Times"/>
      <w:b/>
      <w:bCs/>
      <w:i/>
      <w:iCs/>
      <w:sz w:val="26"/>
      <w:szCs w:val="26"/>
    </w:rPr>
  </w:style>
  <w:style w:type="paragraph" w:styleId="berschrift6">
    <w:name w:val="heading 6"/>
    <w:basedOn w:val="Standard"/>
    <w:next w:val="Standard"/>
    <w:qFormat/>
    <w:pPr>
      <w:suppressAutoHyphens w:val="0"/>
      <w:spacing w:before="238" w:after="62"/>
      <w:outlineLvl w:val="5"/>
    </w:pPr>
    <w:rPr>
      <w:rFonts w:ascii="Times" w:hAnsi="Times" w:cs="Times"/>
      <w:b/>
      <w:bCs/>
      <w:sz w:val="22"/>
      <w:szCs w:val="22"/>
    </w:rPr>
  </w:style>
  <w:style w:type="paragraph" w:styleId="berschrift7">
    <w:name w:val="heading 7"/>
    <w:basedOn w:val="Standard"/>
    <w:next w:val="Standard"/>
    <w:qFormat/>
    <w:pPr>
      <w:suppressAutoHyphens w:val="0"/>
      <w:spacing w:before="238" w:after="62"/>
      <w:outlineLvl w:val="6"/>
    </w:pPr>
    <w:rPr>
      <w:rFonts w:ascii="Times" w:hAnsi="Times" w:cs="Times"/>
      <w:sz w:val="24"/>
      <w:szCs w:val="24"/>
    </w:rPr>
  </w:style>
  <w:style w:type="paragraph" w:styleId="berschrift8">
    <w:name w:val="heading 8"/>
    <w:basedOn w:val="Standard"/>
    <w:next w:val="Standard"/>
    <w:qFormat/>
    <w:pPr>
      <w:suppressAutoHyphens w:val="0"/>
      <w:spacing w:before="238" w:after="62"/>
      <w:outlineLvl w:val="7"/>
    </w:pPr>
    <w:rPr>
      <w:rFonts w:ascii="Times" w:hAnsi="Times" w:cs="Times"/>
      <w:i/>
      <w:iCs/>
      <w:sz w:val="24"/>
      <w:szCs w:val="24"/>
    </w:rPr>
  </w:style>
  <w:style w:type="paragraph" w:styleId="berschrift9">
    <w:name w:val="heading 9"/>
    <w:basedOn w:val="Standard"/>
    <w:next w:val="Standard"/>
    <w:qFormat/>
    <w:pPr>
      <w:suppressAutoHyphens w:val="0"/>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m-fett">
    <w:name w:val="em-fett"/>
    <w:rPr>
      <w:b/>
      <w:bCs/>
    </w:rPr>
  </w:style>
  <w:style w:type="character" w:customStyle="1" w:styleId="em-kursiv">
    <w:name w:val="em-kursiv"/>
    <w:rPr>
      <w:i/>
      <w:iCs/>
    </w:rPr>
  </w:style>
  <w:style w:type="paragraph" w:customStyle="1" w:styleId="H6">
    <w:name w:val="H6"/>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5">
    <w:name w:val="H5"/>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4">
    <w:name w:val="H4"/>
    <w:next w:val="Standard"/>
    <w:pPr>
      <w:suppressAutoHyphens/>
      <w:autoSpaceDE w:val="0"/>
      <w:autoSpaceDN w:val="0"/>
      <w:adjustRightInd w:val="0"/>
    </w:pPr>
    <w:rPr>
      <w:rFonts w:ascii="Arial" w:hAnsi="Arial" w:cs="Arial"/>
      <w:b/>
      <w:bCs/>
      <w:color w:val="000000"/>
      <w:sz w:val="22"/>
      <w:szCs w:val="22"/>
      <w:u w:color="000000"/>
    </w:rPr>
  </w:style>
  <w:style w:type="paragraph" w:customStyle="1" w:styleId="H3">
    <w:name w:val="H3"/>
    <w:next w:val="Standard"/>
    <w:pPr>
      <w:suppressAutoHyphens/>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suppressAutoHyphens/>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suppressAutoHyphens/>
      <w:autoSpaceDE w:val="0"/>
      <w:autoSpaceDN w:val="0"/>
      <w:adjustRightInd w:val="0"/>
      <w:spacing w:before="240" w:after="120"/>
    </w:pPr>
    <w:rPr>
      <w:rFonts w:ascii="Arial" w:hAnsi="Arial" w:cs="Arial"/>
      <w:b/>
      <w:bCs/>
      <w:color w:val="000000"/>
      <w:sz w:val="24"/>
      <w:szCs w:val="24"/>
      <w:u w:color="000000"/>
    </w:rPr>
  </w:style>
  <w:style w:type="paragraph" w:styleId="Fuzeile">
    <w:name w:val="footer"/>
    <w:basedOn w:val="Standard"/>
    <w:link w:val="FuzeileZchn"/>
    <w:uiPriority w:val="99"/>
    <w:rsid w:val="00094B98"/>
    <w:pPr>
      <w:tabs>
        <w:tab w:val="center" w:pos="4536"/>
        <w:tab w:val="right" w:pos="9072"/>
      </w:tabs>
    </w:pPr>
  </w:style>
  <w:style w:type="character" w:styleId="Seitenzahl">
    <w:name w:val="page number"/>
    <w:basedOn w:val="Absatz-Standardschriftart"/>
    <w:rsid w:val="00094B98"/>
  </w:style>
  <w:style w:type="paragraph" w:styleId="Sprechblasentext">
    <w:name w:val="Balloon Text"/>
    <w:basedOn w:val="Standard"/>
    <w:semiHidden/>
    <w:rsid w:val="004B6D89"/>
    <w:rPr>
      <w:rFonts w:ascii="Tahoma" w:hAnsi="Tahoma" w:cs="Tahoma"/>
      <w:sz w:val="16"/>
      <w:szCs w:val="16"/>
    </w:rPr>
  </w:style>
  <w:style w:type="paragraph" w:styleId="Kopfzeile">
    <w:name w:val="header"/>
    <w:basedOn w:val="Standard"/>
    <w:link w:val="KopfzeileZchn"/>
    <w:uiPriority w:val="99"/>
    <w:rsid w:val="00B00DD1"/>
    <w:pPr>
      <w:tabs>
        <w:tab w:val="center" w:pos="4536"/>
        <w:tab w:val="right" w:pos="9072"/>
      </w:tabs>
    </w:pPr>
  </w:style>
  <w:style w:type="character" w:styleId="Kommentarzeichen">
    <w:name w:val="annotation reference"/>
    <w:semiHidden/>
    <w:rsid w:val="00D7741D"/>
    <w:rPr>
      <w:sz w:val="16"/>
      <w:szCs w:val="16"/>
    </w:rPr>
  </w:style>
  <w:style w:type="paragraph" w:styleId="Kommentartext">
    <w:name w:val="annotation text"/>
    <w:basedOn w:val="Standard"/>
    <w:semiHidden/>
    <w:rsid w:val="00D7741D"/>
  </w:style>
  <w:style w:type="paragraph" w:styleId="Kommentarthema">
    <w:name w:val="annotation subject"/>
    <w:basedOn w:val="Kommentartext"/>
    <w:next w:val="Kommentartext"/>
    <w:semiHidden/>
    <w:rsid w:val="00D7741D"/>
    <w:rPr>
      <w:b/>
      <w:bCs/>
    </w:rPr>
  </w:style>
  <w:style w:type="character" w:customStyle="1" w:styleId="FuzeileZchn">
    <w:name w:val="Fußzeile Zchn"/>
    <w:link w:val="Fuzeile"/>
    <w:uiPriority w:val="99"/>
    <w:rsid w:val="00F67809"/>
    <w:rPr>
      <w:rFonts w:ascii="Arial" w:hAnsi="Arial" w:cs="Arial"/>
      <w:color w:val="000000"/>
      <w:u w:color="000000"/>
    </w:rPr>
  </w:style>
  <w:style w:type="character" w:styleId="Hyperlink">
    <w:name w:val="Hyperlink"/>
    <w:rsid w:val="00571750"/>
    <w:rPr>
      <w:color w:val="0563C1"/>
      <w:u w:val="single"/>
    </w:rPr>
  </w:style>
  <w:style w:type="character" w:styleId="NichtaufgelsteErwhnung">
    <w:name w:val="Unresolved Mention"/>
    <w:uiPriority w:val="99"/>
    <w:semiHidden/>
    <w:unhideWhenUsed/>
    <w:rsid w:val="00571750"/>
    <w:rPr>
      <w:color w:val="605E5C"/>
      <w:shd w:val="clear" w:color="auto" w:fill="E1DFDD"/>
    </w:rPr>
  </w:style>
  <w:style w:type="character" w:customStyle="1" w:styleId="KopfzeileZchn">
    <w:name w:val="Kopfzeile Zchn"/>
    <w:link w:val="Kopfzeile"/>
    <w:uiPriority w:val="99"/>
    <w:rsid w:val="009F503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vertrag@recht24-7.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chtsanwalt@recht24-7.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6A5A-1BBA-45F5-959F-434FF1DC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Arbeitsvertrag</vt:lpstr>
    </vt:vector>
  </TitlesOfParts>
  <Company>Recht 24/7</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RA F. Mayer</dc:creator>
  <cp:keywords/>
  <cp:lastModifiedBy>Andreas Messerer</cp:lastModifiedBy>
  <cp:revision>7</cp:revision>
  <cp:lastPrinted>2024-09-25T13:35:00Z</cp:lastPrinted>
  <dcterms:created xsi:type="dcterms:W3CDTF">2019-10-16T15:17:00Z</dcterms:created>
  <dcterms:modified xsi:type="dcterms:W3CDTF">2024-09-25T13:36:00Z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upCast RT 7.6.0 (Build 1713) (c) 1999-2011  infinity-loop GmbH</vt:lpwstr>
  </property>
</Properties>
</file>